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C2F10" w14:textId="12EC70B9" w:rsidR="00863AAC" w:rsidRDefault="00F72891" w:rsidP="00504BA3">
      <w:pPr>
        <w:jc w:val="center"/>
        <w:rPr>
          <w:rFonts w:ascii="Times New Roman" w:hAnsi="Times New Roman" w:cs="Times New Roman"/>
          <w:b/>
          <w:sz w:val="48"/>
          <w:szCs w:val="48"/>
        </w:rPr>
      </w:pPr>
      <w:r>
        <w:rPr>
          <w:rFonts w:ascii="Times New Roman" w:hAnsi="Times New Roman" w:cs="Times New Roman"/>
          <w:b/>
          <w:sz w:val="48"/>
          <w:szCs w:val="48"/>
        </w:rPr>
        <w:t>Unit</w:t>
      </w:r>
      <w:r w:rsidR="00504BA3" w:rsidRPr="00504BA3">
        <w:rPr>
          <w:rFonts w:ascii="Times New Roman" w:hAnsi="Times New Roman" w:cs="Times New Roman"/>
          <w:b/>
          <w:sz w:val="48"/>
          <w:szCs w:val="48"/>
        </w:rPr>
        <w:t xml:space="preserve"> 2 – </w:t>
      </w:r>
      <w:r>
        <w:rPr>
          <w:rFonts w:ascii="Times New Roman" w:hAnsi="Times New Roman" w:cs="Times New Roman"/>
          <w:b/>
          <w:sz w:val="48"/>
          <w:szCs w:val="48"/>
        </w:rPr>
        <w:t>Review of Basic Algebra</w:t>
      </w:r>
    </w:p>
    <w:p w14:paraId="3E762625" w14:textId="77777777" w:rsidR="00504BA3" w:rsidRDefault="00504BA3" w:rsidP="00504BA3">
      <w:pPr>
        <w:rPr>
          <w:rFonts w:ascii="Times New Roman" w:hAnsi="Times New Roman" w:cs="Times New Roman"/>
          <w:sz w:val="24"/>
          <w:szCs w:val="24"/>
        </w:rPr>
      </w:pPr>
      <w:r>
        <w:rPr>
          <w:rFonts w:ascii="Times New Roman" w:hAnsi="Times New Roman" w:cs="Times New Roman"/>
          <w:sz w:val="24"/>
          <w:szCs w:val="24"/>
        </w:rPr>
        <w:t xml:space="preserve">Algebraic expression indicates the mathematical operations to be carried out on a combination of </w:t>
      </w:r>
      <w:r w:rsidRPr="00F72891">
        <w:rPr>
          <w:rFonts w:ascii="Times New Roman" w:hAnsi="Times New Roman" w:cs="Times New Roman"/>
          <w:sz w:val="24"/>
          <w:szCs w:val="24"/>
          <w:u w:val="single"/>
        </w:rPr>
        <w:t>numbers and variables</w:t>
      </w:r>
    </w:p>
    <w:p w14:paraId="55A22F29" w14:textId="77777777" w:rsidR="00504BA3" w:rsidRDefault="00504BA3" w:rsidP="00504BA3">
      <w:pPr>
        <w:rPr>
          <w:rFonts w:ascii="Times New Roman" w:hAnsi="Times New Roman" w:cs="Times New Roman"/>
          <w:sz w:val="24"/>
          <w:szCs w:val="24"/>
        </w:rPr>
      </w:pPr>
      <w:r>
        <w:rPr>
          <w:rFonts w:ascii="Times New Roman" w:hAnsi="Times New Roman" w:cs="Times New Roman"/>
          <w:sz w:val="24"/>
          <w:szCs w:val="24"/>
        </w:rPr>
        <w:t>An expression containing only 1 term is called a monomial</w:t>
      </w:r>
    </w:p>
    <w:p w14:paraId="49F809F1" w14:textId="77777777" w:rsidR="00504BA3" w:rsidRDefault="00504BA3" w:rsidP="00504BA3">
      <w:pPr>
        <w:rPr>
          <w:rFonts w:ascii="Times New Roman" w:hAnsi="Times New Roman" w:cs="Times New Roman"/>
          <w:sz w:val="24"/>
          <w:szCs w:val="24"/>
        </w:rPr>
      </w:pPr>
      <w:r>
        <w:rPr>
          <w:rFonts w:ascii="Times New Roman" w:hAnsi="Times New Roman" w:cs="Times New Roman"/>
          <w:sz w:val="24"/>
          <w:szCs w:val="24"/>
        </w:rPr>
        <w:t xml:space="preserve">A binomial expression contains 2 terms, a trinomial 3 terms.  </w:t>
      </w:r>
    </w:p>
    <w:p w14:paraId="4BA2386B" w14:textId="77777777" w:rsidR="00504BA3" w:rsidRDefault="00504BA3" w:rsidP="00504BA3">
      <w:pPr>
        <w:rPr>
          <w:rFonts w:ascii="Times New Roman" w:hAnsi="Times New Roman" w:cs="Times New Roman"/>
          <w:sz w:val="24"/>
          <w:szCs w:val="24"/>
        </w:rPr>
      </w:pPr>
      <w:r>
        <w:rPr>
          <w:rFonts w:ascii="Times New Roman" w:hAnsi="Times New Roman" w:cs="Times New Roman"/>
          <w:sz w:val="24"/>
          <w:szCs w:val="24"/>
        </w:rPr>
        <w:t>The name polynomial may be used for any expression with more than 1 term.</w:t>
      </w:r>
    </w:p>
    <w:p w14:paraId="295B40DB" w14:textId="77777777" w:rsidR="00504BA3" w:rsidRDefault="00504BA3" w:rsidP="00504BA3">
      <w:pPr>
        <w:rPr>
          <w:rFonts w:ascii="Times New Roman" w:hAnsi="Times New Roman" w:cs="Times New Roman"/>
          <w:sz w:val="24"/>
          <w:szCs w:val="24"/>
        </w:rPr>
      </w:pPr>
    </w:p>
    <w:p w14:paraId="2CD3DF30" w14:textId="77777777" w:rsidR="00504BA3" w:rsidRPr="00E41596" w:rsidRDefault="00504BA3" w:rsidP="00504BA3">
      <w:pPr>
        <w:rPr>
          <w:rFonts w:ascii="Times New Roman" w:hAnsi="Times New Roman" w:cs="Times New Roman"/>
          <w:b/>
          <w:bCs/>
          <w:sz w:val="24"/>
          <w:szCs w:val="24"/>
          <w:u w:val="single"/>
        </w:rPr>
      </w:pPr>
      <w:r w:rsidRPr="00E41596">
        <w:rPr>
          <w:rFonts w:ascii="Times New Roman" w:hAnsi="Times New Roman" w:cs="Times New Roman"/>
          <w:b/>
          <w:bCs/>
          <w:sz w:val="24"/>
          <w:szCs w:val="24"/>
          <w:u w:val="single"/>
        </w:rPr>
        <w:t>Addition and Subtraction</w:t>
      </w:r>
    </w:p>
    <w:p w14:paraId="5725EECE" w14:textId="7D06B883" w:rsidR="00504BA3" w:rsidRDefault="00504BA3" w:rsidP="00504BA3">
      <w:pPr>
        <w:rPr>
          <w:rFonts w:ascii="Times New Roman" w:hAnsi="Times New Roman" w:cs="Times New Roman"/>
          <w:sz w:val="24"/>
          <w:szCs w:val="24"/>
        </w:rPr>
      </w:pPr>
      <w:r>
        <w:rPr>
          <w:rFonts w:ascii="Times New Roman" w:hAnsi="Times New Roman" w:cs="Times New Roman"/>
          <w:sz w:val="24"/>
          <w:szCs w:val="24"/>
        </w:rPr>
        <w:t xml:space="preserve">Only </w:t>
      </w:r>
      <w:r w:rsidRPr="00F72891">
        <w:rPr>
          <w:rFonts w:ascii="Times New Roman" w:hAnsi="Times New Roman" w:cs="Times New Roman"/>
          <w:b/>
          <w:bCs/>
          <w:sz w:val="24"/>
          <w:szCs w:val="24"/>
        </w:rPr>
        <w:t>like terms</w:t>
      </w:r>
      <w:r>
        <w:rPr>
          <w:rFonts w:ascii="Times New Roman" w:hAnsi="Times New Roman" w:cs="Times New Roman"/>
          <w:sz w:val="24"/>
          <w:szCs w:val="24"/>
        </w:rPr>
        <w:t xml:space="preserve"> may be directly added or subtracted (i.e. terms with same variable factor).</w:t>
      </w:r>
    </w:p>
    <w:p w14:paraId="654741C8" w14:textId="30AEB593" w:rsidR="00504BA3" w:rsidRDefault="00504BA3" w:rsidP="00504BA3">
      <w:pPr>
        <w:rPr>
          <w:rFonts w:ascii="Times New Roman" w:hAnsi="Times New Roman" w:cs="Times New Roman"/>
          <w:sz w:val="24"/>
          <w:szCs w:val="24"/>
        </w:rPr>
      </w:pPr>
    </w:p>
    <w:p w14:paraId="79B3738A" w14:textId="554AEE30" w:rsidR="00504BA3" w:rsidRPr="00E41596" w:rsidRDefault="00504BA3" w:rsidP="00504BA3">
      <w:pPr>
        <w:rPr>
          <w:rFonts w:ascii="Times New Roman" w:hAnsi="Times New Roman" w:cs="Times New Roman"/>
          <w:b/>
          <w:bCs/>
          <w:sz w:val="24"/>
          <w:szCs w:val="24"/>
          <w:u w:val="single"/>
        </w:rPr>
      </w:pPr>
      <w:r w:rsidRPr="00E41596">
        <w:rPr>
          <w:rFonts w:ascii="Times New Roman" w:hAnsi="Times New Roman" w:cs="Times New Roman"/>
          <w:b/>
          <w:bCs/>
          <w:sz w:val="24"/>
          <w:szCs w:val="24"/>
          <w:u w:val="single"/>
        </w:rPr>
        <w:t>Multiplication and Division</w:t>
      </w:r>
    </w:p>
    <w:p w14:paraId="746465D2" w14:textId="241752E5" w:rsidR="00504BA3" w:rsidRDefault="00F72891" w:rsidP="00504BA3">
      <w:pPr>
        <w:rPr>
          <w:rFonts w:ascii="Times New Roman" w:hAnsi="Times New Roman" w:cs="Times New Roman"/>
          <w:sz w:val="24"/>
          <w:szCs w:val="24"/>
        </w:rPr>
      </w:pPr>
      <w:r>
        <w:rPr>
          <w:rFonts w:ascii="Times New Roman" w:hAnsi="Times New Roman" w:cs="Times New Roman"/>
          <w:noProof/>
          <w:sz w:val="24"/>
          <w:szCs w:val="24"/>
          <w:u w:val="single"/>
        </w:rPr>
        <mc:AlternateContent>
          <mc:Choice Requires="wps">
            <w:drawing>
              <wp:anchor distT="0" distB="0" distL="114300" distR="114300" simplePos="0" relativeHeight="251660288" behindDoc="0" locked="0" layoutInCell="1" allowOverlap="1" wp14:anchorId="5946E204" wp14:editId="35A5DA03">
                <wp:simplePos x="0" y="0"/>
                <wp:positionH relativeFrom="column">
                  <wp:posOffset>5835650</wp:posOffset>
                </wp:positionH>
                <wp:positionV relativeFrom="paragraph">
                  <wp:posOffset>139700</wp:posOffset>
                </wp:positionV>
                <wp:extent cx="825500" cy="1212850"/>
                <wp:effectExtent l="38100" t="38100" r="31750" b="25400"/>
                <wp:wrapNone/>
                <wp:docPr id="1" name="Straight Arrow Connector 1"/>
                <wp:cNvGraphicFramePr/>
                <a:graphic xmlns:a="http://schemas.openxmlformats.org/drawingml/2006/main">
                  <a:graphicData uri="http://schemas.microsoft.com/office/word/2010/wordprocessingShape">
                    <wps:wsp>
                      <wps:cNvCnPr/>
                      <wps:spPr>
                        <a:xfrm flipH="1" flipV="1">
                          <a:off x="0" y="0"/>
                          <a:ext cx="825500" cy="1212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243AFE2" id="_x0000_t32" coordsize="21600,21600" o:spt="32" o:oned="t" path="m,l21600,21600e" filled="f">
                <v:path arrowok="t" fillok="f" o:connecttype="none"/>
                <o:lock v:ext="edit" shapetype="t"/>
              </v:shapetype>
              <v:shape id="Straight Arrow Connector 1" o:spid="_x0000_s1026" type="#_x0000_t32" style="position:absolute;margin-left:459.5pt;margin-top:11pt;width:65pt;height:95.5pt;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" strokecolor="black [3200]" strokeweight=".5pt">
                <v:stroke endarrow="block" joinstyle="miter"/>
              </v:shape>
            </w:pict>
          </mc:Fallback>
        </mc:AlternateContent>
      </w:r>
      <w:r w:rsidR="00504BA3">
        <w:rPr>
          <w:rFonts w:ascii="Times New Roman" w:hAnsi="Times New Roman" w:cs="Times New Roman"/>
          <w:sz w:val="24"/>
          <w:szCs w:val="24"/>
          <w:u w:val="single"/>
        </w:rPr>
        <w:t xml:space="preserve">Multiplication – </w:t>
      </w:r>
      <w:r w:rsidR="00504BA3">
        <w:rPr>
          <w:rFonts w:ascii="Times New Roman" w:hAnsi="Times New Roman" w:cs="Times New Roman"/>
          <w:sz w:val="24"/>
          <w:szCs w:val="24"/>
        </w:rPr>
        <w:t xml:space="preserve">the </w:t>
      </w:r>
      <w:r w:rsidR="00504BA3" w:rsidRPr="00BE6532">
        <w:rPr>
          <w:rFonts w:ascii="Times New Roman" w:hAnsi="Times New Roman" w:cs="Times New Roman"/>
          <w:b/>
          <w:sz w:val="24"/>
          <w:szCs w:val="24"/>
        </w:rPr>
        <w:t>product</w:t>
      </w:r>
      <w:r w:rsidR="00504BA3">
        <w:rPr>
          <w:rFonts w:ascii="Times New Roman" w:hAnsi="Times New Roman" w:cs="Times New Roman"/>
          <w:sz w:val="24"/>
          <w:szCs w:val="24"/>
        </w:rPr>
        <w:t xml:space="preserve"> of a monomial and a polynomial is obtained by multiplying </w:t>
      </w:r>
      <w:r w:rsidR="00504BA3" w:rsidRPr="00BE6532">
        <w:rPr>
          <w:rFonts w:ascii="Times New Roman" w:hAnsi="Times New Roman" w:cs="Times New Roman"/>
          <w:b/>
          <w:sz w:val="24"/>
          <w:szCs w:val="24"/>
        </w:rPr>
        <w:t>every</w:t>
      </w:r>
      <w:r w:rsidR="00504BA3">
        <w:rPr>
          <w:rFonts w:ascii="Times New Roman" w:hAnsi="Times New Roman" w:cs="Times New Roman"/>
          <w:sz w:val="24"/>
          <w:szCs w:val="24"/>
        </w:rPr>
        <w:t xml:space="preserve"> term of the polynomial by the monomial. To obtain the product of 2 polynomials, multiply every term of one polynomial by every term of the other polynomial.</w:t>
      </w:r>
    </w:p>
    <w:p w14:paraId="4AA330AF" w14:textId="312517AB" w:rsidR="00504BA3" w:rsidRDefault="00F72891" w:rsidP="00504BA3">
      <w:pPr>
        <w:rPr>
          <w:rFonts w:ascii="Times New Roman" w:hAnsi="Times New Roman" w:cs="Times New Roman"/>
          <w:sz w:val="24"/>
          <w:szCs w:val="24"/>
        </w:rPr>
      </w:pPr>
      <w:r>
        <w:rPr>
          <w:rFonts w:ascii="Times New Roman" w:hAnsi="Times New Roman" w:cs="Times New Roman"/>
          <w:noProof/>
          <w:sz w:val="24"/>
          <w:szCs w:val="24"/>
          <w:u w:val="single"/>
        </w:rPr>
        <mc:AlternateContent>
          <mc:Choice Requires="wps">
            <w:drawing>
              <wp:anchor distT="0" distB="0" distL="114300" distR="114300" simplePos="0" relativeHeight="251661312" behindDoc="0" locked="0" layoutInCell="1" allowOverlap="1" wp14:anchorId="180887B1" wp14:editId="4C4A94EC">
                <wp:simplePos x="0" y="0"/>
                <wp:positionH relativeFrom="column">
                  <wp:posOffset>3695700</wp:posOffset>
                </wp:positionH>
                <wp:positionV relativeFrom="paragraph">
                  <wp:posOffset>163195</wp:posOffset>
                </wp:positionV>
                <wp:extent cx="901700" cy="533400"/>
                <wp:effectExtent l="38100" t="38100" r="31750" b="19050"/>
                <wp:wrapNone/>
                <wp:docPr id="2" name="Straight Arrow Connector 2"/>
                <wp:cNvGraphicFramePr/>
                <a:graphic xmlns:a="http://schemas.openxmlformats.org/drawingml/2006/main">
                  <a:graphicData uri="http://schemas.microsoft.com/office/word/2010/wordprocessingShape">
                    <wps:wsp>
                      <wps:cNvCnPr/>
                      <wps:spPr>
                        <a:xfrm flipH="1" flipV="1">
                          <a:off x="0" y="0"/>
                          <a:ext cx="901700" cy="5334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0F209F2" id="Straight Arrow Connector 2" o:spid="_x0000_s1026" type="#_x0000_t32" style="position:absolute;margin-left:291pt;margin-top:12.85pt;width:71pt;height:42pt;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" strokecolor="black [3200]" strokeweight=".5pt">
                <v:stroke endarrow="block" joinstyle="miter"/>
              </v:shape>
            </w:pict>
          </mc:Fallback>
        </mc:AlternateContent>
      </w:r>
      <w:r w:rsidR="00504BA3" w:rsidRPr="00504BA3">
        <w:rPr>
          <w:rFonts w:ascii="Times New Roman" w:hAnsi="Times New Roman" w:cs="Times New Roman"/>
          <w:sz w:val="24"/>
          <w:szCs w:val="24"/>
          <w:u w:val="single"/>
        </w:rPr>
        <w:t>Division</w:t>
      </w:r>
      <w:r w:rsidR="00504BA3">
        <w:rPr>
          <w:rFonts w:ascii="Times New Roman" w:hAnsi="Times New Roman" w:cs="Times New Roman"/>
          <w:sz w:val="24"/>
          <w:szCs w:val="24"/>
        </w:rPr>
        <w:t xml:space="preserve"> – when dividing a polynomial by a monomial, </w:t>
      </w:r>
      <w:r w:rsidR="00504BA3" w:rsidRPr="00BE6532">
        <w:rPr>
          <w:rFonts w:ascii="Times New Roman" w:hAnsi="Times New Roman" w:cs="Times New Roman"/>
          <w:b/>
          <w:sz w:val="24"/>
          <w:szCs w:val="24"/>
        </w:rPr>
        <w:t>each</w:t>
      </w:r>
      <w:r w:rsidR="00504BA3">
        <w:rPr>
          <w:rFonts w:ascii="Times New Roman" w:hAnsi="Times New Roman" w:cs="Times New Roman"/>
          <w:sz w:val="24"/>
          <w:szCs w:val="24"/>
        </w:rPr>
        <w:t xml:space="preserve"> term of the polynomial must be divided by the monomial.  Dividing by polynomial is more involved but not different conceptually from “regular” division.</w:t>
      </w:r>
    </w:p>
    <w:p w14:paraId="718F8C1A" w14:textId="38E30C3C" w:rsidR="00504BA3" w:rsidRDefault="00F72891" w:rsidP="00504BA3">
      <w:pPr>
        <w:rPr>
          <w:rFonts w:ascii="Times New Roman" w:hAnsi="Times New Roman" w:cs="Times New Roman"/>
          <w:sz w:val="24"/>
          <w:szCs w:val="24"/>
        </w:rPr>
      </w:pPr>
      <w:r>
        <w:rPr>
          <w:rFonts w:ascii="Times New Roman" w:hAnsi="Times New Roman" w:cs="Times New Roman"/>
          <w:noProof/>
          <w:sz w:val="24"/>
          <w:szCs w:val="24"/>
          <w:u w:val="single"/>
        </w:rPr>
        <mc:AlternateContent>
          <mc:Choice Requires="wps">
            <w:drawing>
              <wp:anchor distT="0" distB="0" distL="114300" distR="114300" simplePos="0" relativeHeight="251662336" behindDoc="0" locked="0" layoutInCell="1" allowOverlap="1" wp14:anchorId="3322E767" wp14:editId="6CA07716">
                <wp:simplePos x="0" y="0"/>
                <wp:positionH relativeFrom="column">
                  <wp:posOffset>2457450</wp:posOffset>
                </wp:positionH>
                <wp:positionV relativeFrom="paragraph">
                  <wp:posOffset>8255</wp:posOffset>
                </wp:positionV>
                <wp:extent cx="2146300" cy="31750"/>
                <wp:effectExtent l="38100" t="76200" r="25400" b="63500"/>
                <wp:wrapNone/>
                <wp:docPr id="3" name="Straight Arrow Connector 3"/>
                <wp:cNvGraphicFramePr/>
                <a:graphic xmlns:a="http://schemas.openxmlformats.org/drawingml/2006/main">
                  <a:graphicData uri="http://schemas.microsoft.com/office/word/2010/wordprocessingShape">
                    <wps:wsp>
                      <wps:cNvCnPr/>
                      <wps:spPr>
                        <a:xfrm flipH="1" flipV="1">
                          <a:off x="0" y="0"/>
                          <a:ext cx="2146300" cy="317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20A5F9F" id="Straight Arrow Connector 3" o:spid="_x0000_s1026" type="#_x0000_t32" style="position:absolute;margin-left:193.5pt;margin-top:.65pt;width:169pt;height:2.5pt;flip:x y;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" strokecolor="black [3200]" strokeweight=".5pt">
                <v:stroke endarrow="block" joinstyle="miter"/>
              </v:shape>
            </w:pict>
          </mc:Fallback>
        </mc:AlternateContent>
      </w:r>
      <w:r w:rsidRPr="00F72891">
        <w:rPr>
          <w:rFonts w:ascii="Times New Roman" w:hAnsi="Times New Roman" w:cs="Times New Roman"/>
          <w:noProof/>
          <w:sz w:val="24"/>
          <w:szCs w:val="24"/>
          <w:u w:val="single"/>
        </w:rPr>
        <mc:AlternateContent>
          <mc:Choice Requires="wps">
            <w:drawing>
              <wp:anchor distT="45720" distB="45720" distL="114300" distR="114300" simplePos="0" relativeHeight="251659264" behindDoc="0" locked="0" layoutInCell="1" allowOverlap="1" wp14:anchorId="5BCAEE90" wp14:editId="4D966985">
                <wp:simplePos x="0" y="0"/>
                <wp:positionH relativeFrom="page">
                  <wp:posOffset>5524500</wp:posOffset>
                </wp:positionH>
                <wp:positionV relativeFrom="paragraph">
                  <wp:posOffset>33655</wp:posOffset>
                </wp:positionV>
                <wp:extent cx="2089150" cy="527050"/>
                <wp:effectExtent l="0" t="0" r="2540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150" cy="52705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6F4C75E0" w14:textId="7AD753C9" w:rsidR="00F72891" w:rsidRDefault="00F72891">
                            <w:r>
                              <w:t>This is very important and easy to forget!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CAEE90" id="_x0000_t202" coordsize="21600,21600" o:spt="202" path="m,l,21600r21600,l21600,xe">
                <v:stroke joinstyle="miter"/>
                <v:path gradientshapeok="t" o:connecttype="rect"/>
              </v:shapetype>
              <v:shape id="Text Box 2" o:spid="_x0000_s1026" type="#_x0000_t202" style="position:absolute;margin-left:435pt;margin-top:2.65pt;width:164.5pt;height:41.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" fillcolor="white [3201]" strokecolor="black [3200]" strokeweight="1pt">
                <v:textbox>
                  <w:txbxContent>
                    <w:p w14:paraId="6F4C75E0" w14:textId="7AD753C9" w:rsidR="00F72891" w:rsidRDefault="00F72891">
                      <w:r>
                        <w:t>This is very important and easy to forget!</w:t>
                      </w:r>
                    </w:p>
                  </w:txbxContent>
                </v:textbox>
                <w10:wrap type="square" anchorx="page"/>
              </v:shape>
            </w:pict>
          </mc:Fallback>
        </mc:AlternateContent>
      </w:r>
      <w:r w:rsidR="00504BA3">
        <w:rPr>
          <w:rFonts w:ascii="Times New Roman" w:hAnsi="Times New Roman" w:cs="Times New Roman"/>
          <w:sz w:val="24"/>
          <w:szCs w:val="24"/>
        </w:rPr>
        <w:t xml:space="preserve">When cancelling a common factor, </w:t>
      </w:r>
      <w:r w:rsidR="00504BA3" w:rsidRPr="00F72891">
        <w:rPr>
          <w:rFonts w:ascii="Times New Roman" w:hAnsi="Times New Roman" w:cs="Times New Roman"/>
          <w:b/>
          <w:bCs/>
          <w:sz w:val="24"/>
          <w:szCs w:val="24"/>
        </w:rPr>
        <w:t>every</w:t>
      </w:r>
      <w:r w:rsidR="00504BA3">
        <w:rPr>
          <w:rFonts w:ascii="Times New Roman" w:hAnsi="Times New Roman" w:cs="Times New Roman"/>
          <w:sz w:val="24"/>
          <w:szCs w:val="24"/>
        </w:rPr>
        <w:t xml:space="preserve"> term in the numerator and </w:t>
      </w:r>
      <w:r w:rsidR="00504BA3" w:rsidRPr="00F72891">
        <w:rPr>
          <w:rFonts w:ascii="Times New Roman" w:hAnsi="Times New Roman" w:cs="Times New Roman"/>
          <w:b/>
          <w:bCs/>
          <w:sz w:val="24"/>
          <w:szCs w:val="24"/>
        </w:rPr>
        <w:t>every</w:t>
      </w:r>
      <w:r w:rsidR="00504BA3">
        <w:rPr>
          <w:rFonts w:ascii="Times New Roman" w:hAnsi="Times New Roman" w:cs="Times New Roman"/>
          <w:sz w:val="24"/>
          <w:szCs w:val="24"/>
        </w:rPr>
        <w:t xml:space="preserve"> term in the denominator must be divided by that common factor.</w:t>
      </w:r>
    </w:p>
    <w:p w14:paraId="2AFEBC2E" w14:textId="4789851D" w:rsidR="00504BA3" w:rsidRDefault="00504BA3" w:rsidP="00504BA3">
      <w:pPr>
        <w:rPr>
          <w:rFonts w:ascii="Times New Roman" w:hAnsi="Times New Roman" w:cs="Times New Roman"/>
          <w:sz w:val="24"/>
          <w:szCs w:val="24"/>
        </w:rPr>
      </w:pPr>
      <w:r>
        <w:rPr>
          <w:rFonts w:ascii="Times New Roman" w:hAnsi="Times New Roman" w:cs="Times New Roman"/>
          <w:sz w:val="24"/>
          <w:szCs w:val="24"/>
        </w:rPr>
        <w:t>Steps to division by a monomial</w:t>
      </w:r>
    </w:p>
    <w:p w14:paraId="0985F892" w14:textId="720935B9" w:rsidR="00504BA3" w:rsidRDefault="00504BA3" w:rsidP="00504BA3">
      <w:pPr>
        <w:rPr>
          <w:rFonts w:ascii="Times New Roman" w:hAnsi="Times New Roman" w:cs="Times New Roman"/>
          <w:sz w:val="24"/>
          <w:szCs w:val="24"/>
        </w:rPr>
      </w:pPr>
      <w:r>
        <w:rPr>
          <w:rFonts w:ascii="Times New Roman" w:hAnsi="Times New Roman" w:cs="Times New Roman"/>
          <w:sz w:val="24"/>
          <w:szCs w:val="24"/>
        </w:rPr>
        <w:tab/>
        <w:t>Identify factors in the numerator and denominator</w:t>
      </w:r>
    </w:p>
    <w:p w14:paraId="739DB3EE" w14:textId="7FF18935" w:rsidR="00504BA3" w:rsidRDefault="00504BA3" w:rsidP="00504BA3">
      <w:pPr>
        <w:rPr>
          <w:rFonts w:ascii="Times New Roman" w:hAnsi="Times New Roman" w:cs="Times New Roman"/>
          <w:sz w:val="24"/>
          <w:szCs w:val="24"/>
        </w:rPr>
      </w:pPr>
      <w:r>
        <w:rPr>
          <w:rFonts w:ascii="Times New Roman" w:hAnsi="Times New Roman" w:cs="Times New Roman"/>
          <w:sz w:val="24"/>
          <w:szCs w:val="24"/>
        </w:rPr>
        <w:tab/>
        <w:t>Cancel factors that appear in both the numerator and the denominator</w:t>
      </w:r>
    </w:p>
    <w:p w14:paraId="040CA8D3" w14:textId="2335AAE0" w:rsidR="00504BA3" w:rsidRDefault="00504BA3" w:rsidP="00504BA3">
      <w:pPr>
        <w:rPr>
          <w:rFonts w:ascii="Times New Roman" w:hAnsi="Times New Roman" w:cs="Times New Roman"/>
          <w:sz w:val="24"/>
          <w:szCs w:val="24"/>
        </w:rPr>
      </w:pPr>
      <w:r>
        <w:rPr>
          <w:rFonts w:ascii="Times New Roman" w:hAnsi="Times New Roman" w:cs="Times New Roman"/>
          <w:sz w:val="24"/>
          <w:szCs w:val="24"/>
        </w:rPr>
        <w:tab/>
        <w:t>Divide each term in the numerator by the denominator</w:t>
      </w:r>
    </w:p>
    <w:p w14:paraId="74B567C3" w14:textId="6C21C521" w:rsidR="00504BA3" w:rsidRDefault="00504BA3" w:rsidP="00504BA3">
      <w:pPr>
        <w:rPr>
          <w:rFonts w:ascii="Times New Roman" w:hAnsi="Times New Roman" w:cs="Times New Roman"/>
          <w:sz w:val="24"/>
          <w:szCs w:val="24"/>
        </w:rPr>
      </w:pPr>
      <w:r>
        <w:rPr>
          <w:rFonts w:ascii="Times New Roman" w:hAnsi="Times New Roman" w:cs="Times New Roman"/>
          <w:sz w:val="24"/>
          <w:szCs w:val="24"/>
        </w:rPr>
        <w:tab/>
        <w:t>Cancel factors that appear in both the numerator and the denominator</w:t>
      </w:r>
    </w:p>
    <w:p w14:paraId="6E5A9E1F" w14:textId="677A7B18" w:rsidR="00504BA3" w:rsidRDefault="00504BA3" w:rsidP="00504BA3">
      <w:pPr>
        <w:rPr>
          <w:rFonts w:ascii="Times New Roman" w:hAnsi="Times New Roman" w:cs="Times New Roman"/>
          <w:sz w:val="24"/>
          <w:szCs w:val="24"/>
        </w:rPr>
      </w:pPr>
      <w:r>
        <w:rPr>
          <w:rFonts w:ascii="Times New Roman" w:hAnsi="Times New Roman" w:cs="Times New Roman"/>
          <w:sz w:val="24"/>
          <w:szCs w:val="24"/>
        </w:rPr>
        <w:tab/>
        <w:t>Identify factors that are common to both the numerator and the denominator</w:t>
      </w:r>
    </w:p>
    <w:p w14:paraId="2570F5E3" w14:textId="560CCC57" w:rsidR="00504BA3" w:rsidRPr="00504BA3" w:rsidRDefault="00504BA3" w:rsidP="00504BA3">
      <w:pPr>
        <w:ind w:firstLine="720"/>
        <w:rPr>
          <w:rFonts w:ascii="Times New Roman" w:hAnsi="Times New Roman" w:cs="Times New Roman"/>
          <w:sz w:val="24"/>
          <w:szCs w:val="24"/>
        </w:rPr>
      </w:pPr>
      <w:r>
        <w:rPr>
          <w:rFonts w:ascii="Times New Roman" w:hAnsi="Times New Roman" w:cs="Times New Roman"/>
          <w:sz w:val="24"/>
          <w:szCs w:val="24"/>
        </w:rPr>
        <w:t>Cancel common factors</w:t>
      </w:r>
    </w:p>
    <w:p w14:paraId="7995CB38" w14:textId="72C6CC1D" w:rsidR="00EE590B" w:rsidRDefault="00504BA3" w:rsidP="00504BA3">
      <w:pPr>
        <w:rPr>
          <w:rFonts w:ascii="Times New Roman" w:hAnsi="Times New Roman" w:cs="Times New Roman"/>
          <w:sz w:val="24"/>
          <w:szCs w:val="24"/>
        </w:rPr>
      </w:pPr>
      <w:r w:rsidRPr="00504BA3">
        <w:rPr>
          <w:rFonts w:ascii="Times New Roman" w:hAnsi="Times New Roman" w:cs="Times New Roman"/>
          <w:sz w:val="24"/>
          <w:szCs w:val="24"/>
          <w:u w:val="single"/>
        </w:rPr>
        <w:t>Substitution</w:t>
      </w:r>
      <w:r>
        <w:rPr>
          <w:rFonts w:ascii="Times New Roman" w:hAnsi="Times New Roman" w:cs="Times New Roman"/>
          <w:sz w:val="24"/>
          <w:szCs w:val="24"/>
          <w:u w:val="single"/>
        </w:rPr>
        <w:t xml:space="preserve"> </w:t>
      </w:r>
      <w:r w:rsidR="00EE590B">
        <w:rPr>
          <w:rFonts w:ascii="Times New Roman" w:hAnsi="Times New Roman" w:cs="Times New Roman"/>
          <w:sz w:val="24"/>
          <w:szCs w:val="24"/>
        </w:rPr>
        <w:t xml:space="preserve">– assign a numerical value to each of the algebraic symbols in an expression – ok for verifying algebraic manipulations but </w:t>
      </w:r>
      <w:r w:rsidR="00EE590B" w:rsidRPr="00F72891">
        <w:rPr>
          <w:rFonts w:ascii="Times New Roman" w:hAnsi="Times New Roman" w:cs="Times New Roman"/>
          <w:sz w:val="24"/>
          <w:szCs w:val="24"/>
          <w:u w:val="single"/>
        </w:rPr>
        <w:t>not</w:t>
      </w:r>
      <w:r w:rsidR="00EE590B">
        <w:rPr>
          <w:rFonts w:ascii="Times New Roman" w:hAnsi="Times New Roman" w:cs="Times New Roman"/>
          <w:sz w:val="24"/>
          <w:szCs w:val="24"/>
        </w:rPr>
        <w:t xml:space="preserve"> a recommended tool otherwise.</w:t>
      </w:r>
    </w:p>
    <w:p w14:paraId="02A227AC" w14:textId="1FAA16C2" w:rsidR="00F06805" w:rsidRDefault="00F06805" w:rsidP="00504BA3">
      <w:pPr>
        <w:rPr>
          <w:rFonts w:ascii="Times New Roman" w:hAnsi="Times New Roman" w:cs="Times New Roman"/>
          <w:sz w:val="24"/>
          <w:szCs w:val="24"/>
          <w:u w:val="single"/>
        </w:rPr>
      </w:pPr>
    </w:p>
    <w:p w14:paraId="21D89C92" w14:textId="31BC29A1" w:rsidR="00EE590B" w:rsidRDefault="00EE590B" w:rsidP="00504BA3">
      <w:pPr>
        <w:rPr>
          <w:rFonts w:ascii="Times New Roman" w:hAnsi="Times New Roman" w:cs="Times New Roman"/>
          <w:sz w:val="24"/>
          <w:szCs w:val="24"/>
        </w:rPr>
      </w:pPr>
    </w:p>
    <w:p w14:paraId="0DFB5187" w14:textId="77777777" w:rsidR="00EE590B" w:rsidRPr="00E41596" w:rsidRDefault="00084DC9" w:rsidP="00504BA3">
      <w:pPr>
        <w:rPr>
          <w:rFonts w:ascii="Times New Roman" w:hAnsi="Times New Roman" w:cs="Times New Roman"/>
          <w:b/>
          <w:bCs/>
          <w:sz w:val="24"/>
          <w:szCs w:val="24"/>
        </w:rPr>
      </w:pPr>
      <w:r w:rsidRPr="00E41596">
        <w:rPr>
          <w:rFonts w:ascii="Times New Roman" w:hAnsi="Times New Roman" w:cs="Times New Roman"/>
          <w:b/>
          <w:bCs/>
          <w:sz w:val="24"/>
          <w:szCs w:val="24"/>
          <w:u w:val="single"/>
        </w:rPr>
        <w:lastRenderedPageBreak/>
        <w:t>Rules and Properties of Exponents</w:t>
      </w:r>
    </w:p>
    <w:p w14:paraId="7D737344" w14:textId="77777777" w:rsidR="00084DC9" w:rsidRDefault="00084DC9" w:rsidP="00504BA3">
      <w:pPr>
        <w:rPr>
          <w:rFonts w:ascii="Times New Roman" w:hAnsi="Times New Roman" w:cs="Times New Roman"/>
          <w:sz w:val="24"/>
          <w:szCs w:val="24"/>
        </w:rPr>
      </w:pPr>
      <w:r>
        <w:rPr>
          <w:rFonts w:ascii="Times New Roman" w:hAnsi="Times New Roman" w:cs="Times New Roman"/>
          <w:sz w:val="24"/>
          <w:szCs w:val="24"/>
        </w:rPr>
        <w:t>If n is a positive integer the a</w:t>
      </w:r>
      <w:r>
        <w:rPr>
          <w:rFonts w:ascii="Times New Roman" w:hAnsi="Times New Roman" w:cs="Times New Roman"/>
          <w:sz w:val="24"/>
          <w:szCs w:val="24"/>
          <w:vertAlign w:val="superscript"/>
        </w:rPr>
        <w:t>n</w:t>
      </w:r>
      <w:r>
        <w:rPr>
          <w:rFonts w:ascii="Times New Roman" w:hAnsi="Times New Roman" w:cs="Times New Roman"/>
          <w:sz w:val="24"/>
          <w:szCs w:val="24"/>
        </w:rPr>
        <w:t xml:space="preserve"> is defined as </w:t>
      </w:r>
    </w:p>
    <w:p w14:paraId="511A05FE" w14:textId="77777777" w:rsidR="00084DC9" w:rsidRDefault="00084DC9" w:rsidP="00504BA3">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w:t>
      </w:r>
      <w:r>
        <w:rPr>
          <w:rFonts w:ascii="Times New Roman" w:hAnsi="Times New Roman" w:cs="Times New Roman"/>
          <w:sz w:val="24"/>
          <w:szCs w:val="24"/>
          <w:vertAlign w:val="superscript"/>
        </w:rPr>
        <w:t>n</w:t>
      </w:r>
      <w:r>
        <w:rPr>
          <w:rFonts w:ascii="Times New Roman" w:hAnsi="Times New Roman" w:cs="Times New Roman"/>
          <w:sz w:val="24"/>
          <w:szCs w:val="24"/>
        </w:rPr>
        <w:t xml:space="preserve"> = a x a x … x a (n factors)</w:t>
      </w:r>
    </w:p>
    <w:p w14:paraId="6E64B8B6" w14:textId="77777777" w:rsidR="00084DC9" w:rsidRDefault="00084DC9" w:rsidP="00504BA3">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 is called the base</w:t>
      </w:r>
    </w:p>
    <w:p w14:paraId="290F1D59" w14:textId="77777777" w:rsidR="00084DC9" w:rsidRDefault="00084DC9" w:rsidP="00504BA3">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 is called the exponent</w:t>
      </w:r>
    </w:p>
    <w:p w14:paraId="43E5A34B" w14:textId="77777777" w:rsidR="00084DC9" w:rsidRDefault="00084DC9" w:rsidP="00504BA3">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Power = Base</w:t>
      </w:r>
      <w:r>
        <w:rPr>
          <w:rFonts w:ascii="Times New Roman" w:hAnsi="Times New Roman" w:cs="Times New Roman"/>
          <w:sz w:val="24"/>
          <w:szCs w:val="24"/>
          <w:vertAlign w:val="superscript"/>
        </w:rPr>
        <w:t>Exponent</w:t>
      </w:r>
    </w:p>
    <w:p w14:paraId="5BB6446B" w14:textId="77777777" w:rsidR="00084DC9" w:rsidRPr="0034258C" w:rsidRDefault="00084DC9" w:rsidP="00504BA3">
      <w:pPr>
        <w:rPr>
          <w:rFonts w:ascii="Times New Roman" w:hAnsi="Times New Roman" w:cs="Times New Roman"/>
          <w:sz w:val="24"/>
          <w:szCs w:val="24"/>
          <w:u w:val="single"/>
        </w:rPr>
      </w:pPr>
      <w:r w:rsidRPr="0034258C">
        <w:rPr>
          <w:rFonts w:ascii="Times New Roman" w:hAnsi="Times New Roman" w:cs="Times New Roman"/>
          <w:sz w:val="24"/>
          <w:szCs w:val="24"/>
          <w:u w:val="single"/>
        </w:rPr>
        <w:t>Rules of Exponents</w:t>
      </w:r>
    </w:p>
    <w:p w14:paraId="7A6BA458" w14:textId="77777777" w:rsidR="00084DC9" w:rsidRPr="0034258C" w:rsidRDefault="00084DC9" w:rsidP="00084DC9">
      <w:pPr>
        <w:pStyle w:val="ListParagraph"/>
        <w:numPr>
          <w:ilvl w:val="0"/>
          <w:numId w:val="2"/>
        </w:numPr>
        <w:rPr>
          <w:rFonts w:ascii="Times New Roman" w:hAnsi="Times New Roman" w:cs="Times New Roman"/>
          <w:sz w:val="36"/>
          <w:szCs w:val="36"/>
        </w:rPr>
      </w:pPr>
      <w:r w:rsidRPr="0034258C">
        <w:rPr>
          <w:rFonts w:ascii="Times New Roman" w:hAnsi="Times New Roman" w:cs="Times New Roman"/>
          <w:sz w:val="36"/>
          <w:szCs w:val="36"/>
        </w:rPr>
        <w:t>a</w:t>
      </w:r>
      <w:r w:rsidRPr="0034258C">
        <w:rPr>
          <w:rFonts w:ascii="Times New Roman" w:hAnsi="Times New Roman" w:cs="Times New Roman"/>
          <w:sz w:val="36"/>
          <w:szCs w:val="36"/>
          <w:vertAlign w:val="superscript"/>
        </w:rPr>
        <w:t>m</w:t>
      </w:r>
      <w:r w:rsidRPr="0034258C">
        <w:rPr>
          <w:rFonts w:ascii="Times New Roman" w:hAnsi="Times New Roman" w:cs="Times New Roman"/>
          <w:sz w:val="36"/>
          <w:szCs w:val="36"/>
        </w:rPr>
        <w:t xml:space="preserve"> * a</w:t>
      </w:r>
      <w:r w:rsidRPr="0034258C">
        <w:rPr>
          <w:rFonts w:ascii="Times New Roman" w:hAnsi="Times New Roman" w:cs="Times New Roman"/>
          <w:sz w:val="36"/>
          <w:szCs w:val="36"/>
          <w:vertAlign w:val="superscript"/>
        </w:rPr>
        <w:t>n</w:t>
      </w:r>
      <w:r w:rsidRPr="0034258C">
        <w:rPr>
          <w:rFonts w:ascii="Times New Roman" w:hAnsi="Times New Roman" w:cs="Times New Roman"/>
          <w:sz w:val="36"/>
          <w:szCs w:val="36"/>
        </w:rPr>
        <w:t xml:space="preserve"> = a</w:t>
      </w:r>
      <w:r w:rsidRPr="0034258C">
        <w:rPr>
          <w:rFonts w:ascii="Times New Roman" w:hAnsi="Times New Roman" w:cs="Times New Roman"/>
          <w:sz w:val="36"/>
          <w:szCs w:val="36"/>
          <w:vertAlign w:val="superscript"/>
        </w:rPr>
        <w:t>m+n</w:t>
      </w:r>
    </w:p>
    <w:p w14:paraId="0E8CBE41" w14:textId="77777777" w:rsidR="0034258C" w:rsidRDefault="0034258C" w:rsidP="0034258C">
      <w:pPr>
        <w:pStyle w:val="ListParagraph"/>
        <w:ind w:left="1080"/>
        <w:rPr>
          <w:rFonts w:ascii="Times New Roman" w:hAnsi="Times New Roman" w:cs="Times New Roman"/>
          <w:sz w:val="24"/>
          <w:szCs w:val="24"/>
        </w:rPr>
      </w:pPr>
    </w:p>
    <w:p w14:paraId="486B87DF" w14:textId="77777777" w:rsidR="00084DC9" w:rsidRPr="0034258C" w:rsidRDefault="00F56C23" w:rsidP="00084DC9">
      <w:pPr>
        <w:pStyle w:val="ListParagraph"/>
        <w:numPr>
          <w:ilvl w:val="0"/>
          <w:numId w:val="2"/>
        </w:numPr>
        <w:rPr>
          <w:rFonts w:ascii="Times New Roman" w:hAnsi="Times New Roman" w:cs="Times New Roman"/>
          <w:sz w:val="36"/>
          <w:szCs w:val="36"/>
        </w:rPr>
      </w:pPr>
      <m:oMath>
        <m:f>
          <m:fPr>
            <m:ctrlPr>
              <w:rPr>
                <w:rFonts w:ascii="Cambria Math" w:hAnsi="Cambria Math" w:cs="Times New Roman"/>
                <w:i/>
                <w:sz w:val="36"/>
                <w:szCs w:val="36"/>
              </w:rPr>
            </m:ctrlPr>
          </m:fPr>
          <m:num>
            <m:sSup>
              <m:sSupPr>
                <m:ctrlPr>
                  <w:rPr>
                    <w:rFonts w:ascii="Cambria Math" w:hAnsi="Cambria Math" w:cs="Times New Roman"/>
                    <w:i/>
                    <w:sz w:val="36"/>
                    <w:szCs w:val="36"/>
                  </w:rPr>
                </m:ctrlPr>
              </m:sSupPr>
              <m:e>
                <m:r>
                  <w:rPr>
                    <w:rFonts w:ascii="Cambria Math" w:hAnsi="Cambria Math" w:cs="Times New Roman"/>
                    <w:sz w:val="36"/>
                    <w:szCs w:val="36"/>
                  </w:rPr>
                  <m:t>a</m:t>
                </m:r>
              </m:e>
              <m:sup>
                <m:r>
                  <w:rPr>
                    <w:rFonts w:ascii="Cambria Math" w:hAnsi="Cambria Math" w:cs="Times New Roman"/>
                    <w:sz w:val="36"/>
                    <w:szCs w:val="36"/>
                  </w:rPr>
                  <m:t>m</m:t>
                </m:r>
              </m:sup>
            </m:sSup>
          </m:num>
          <m:den>
            <m:sSup>
              <m:sSupPr>
                <m:ctrlPr>
                  <w:rPr>
                    <w:rFonts w:ascii="Cambria Math" w:hAnsi="Cambria Math" w:cs="Times New Roman"/>
                    <w:i/>
                    <w:sz w:val="36"/>
                    <w:szCs w:val="36"/>
                  </w:rPr>
                </m:ctrlPr>
              </m:sSupPr>
              <m:e>
                <m:r>
                  <w:rPr>
                    <w:rFonts w:ascii="Cambria Math" w:hAnsi="Cambria Math" w:cs="Times New Roman"/>
                    <w:sz w:val="36"/>
                    <w:szCs w:val="36"/>
                  </w:rPr>
                  <m:t>a</m:t>
                </m:r>
              </m:e>
              <m:sup>
                <m:r>
                  <w:rPr>
                    <w:rFonts w:ascii="Cambria Math" w:hAnsi="Cambria Math" w:cs="Times New Roman"/>
                    <w:sz w:val="36"/>
                    <w:szCs w:val="36"/>
                  </w:rPr>
                  <m:t>n</m:t>
                </m:r>
              </m:sup>
            </m:sSup>
          </m:den>
        </m:f>
        <m:r>
          <w:rPr>
            <w:rFonts w:ascii="Cambria Math" w:hAnsi="Cambria Math" w:cs="Times New Roman"/>
            <w:sz w:val="36"/>
            <w:szCs w:val="36"/>
          </w:rPr>
          <m:t>=</m:t>
        </m:r>
        <m:sSup>
          <m:sSupPr>
            <m:ctrlPr>
              <w:rPr>
                <w:rFonts w:ascii="Cambria Math" w:hAnsi="Cambria Math" w:cs="Times New Roman"/>
                <w:i/>
                <w:sz w:val="36"/>
                <w:szCs w:val="36"/>
              </w:rPr>
            </m:ctrlPr>
          </m:sSupPr>
          <m:e>
            <m:r>
              <w:rPr>
                <w:rFonts w:ascii="Cambria Math" w:hAnsi="Cambria Math" w:cs="Times New Roman"/>
                <w:sz w:val="36"/>
                <w:szCs w:val="36"/>
              </w:rPr>
              <m:t>a</m:t>
            </m:r>
          </m:e>
          <m:sup>
            <m:r>
              <w:rPr>
                <w:rFonts w:ascii="Cambria Math" w:hAnsi="Cambria Math" w:cs="Times New Roman"/>
                <w:sz w:val="36"/>
                <w:szCs w:val="36"/>
              </w:rPr>
              <m:t>m-n</m:t>
            </m:r>
          </m:sup>
        </m:sSup>
      </m:oMath>
    </w:p>
    <w:p w14:paraId="6048620F" w14:textId="77777777" w:rsidR="0034258C" w:rsidRPr="0034258C" w:rsidRDefault="0034258C" w:rsidP="0034258C">
      <w:pPr>
        <w:rPr>
          <w:rFonts w:ascii="Times New Roman" w:hAnsi="Times New Roman" w:cs="Times New Roman"/>
          <w:sz w:val="24"/>
          <w:szCs w:val="24"/>
        </w:rPr>
      </w:pPr>
    </w:p>
    <w:p w14:paraId="53E6B071" w14:textId="77777777" w:rsidR="00084DC9" w:rsidRPr="0034258C" w:rsidRDefault="00F33512" w:rsidP="00084DC9">
      <w:pPr>
        <w:pStyle w:val="ListParagraph"/>
        <w:numPr>
          <w:ilvl w:val="0"/>
          <w:numId w:val="2"/>
        </w:numPr>
        <w:rPr>
          <w:rFonts w:ascii="Times New Roman" w:hAnsi="Times New Roman" w:cs="Times New Roman"/>
          <w:sz w:val="36"/>
          <w:szCs w:val="36"/>
        </w:rPr>
      </w:pPr>
      <w:r w:rsidRPr="0034258C">
        <w:rPr>
          <w:rFonts w:ascii="Times New Roman" w:eastAsiaTheme="minorEastAsia" w:hAnsi="Times New Roman" w:cs="Times New Roman"/>
          <w:sz w:val="36"/>
          <w:szCs w:val="36"/>
        </w:rPr>
        <w:t>(a</w:t>
      </w:r>
      <w:r w:rsidRPr="0034258C">
        <w:rPr>
          <w:rFonts w:ascii="Times New Roman" w:eastAsiaTheme="minorEastAsia" w:hAnsi="Times New Roman" w:cs="Times New Roman"/>
          <w:sz w:val="36"/>
          <w:szCs w:val="36"/>
          <w:vertAlign w:val="superscript"/>
        </w:rPr>
        <w:t>m</w:t>
      </w:r>
      <w:r w:rsidRPr="0034258C">
        <w:rPr>
          <w:rFonts w:ascii="Times New Roman" w:eastAsiaTheme="minorEastAsia" w:hAnsi="Times New Roman" w:cs="Times New Roman"/>
          <w:sz w:val="36"/>
          <w:szCs w:val="36"/>
        </w:rPr>
        <w:t>)</w:t>
      </w:r>
      <w:r w:rsidRPr="0034258C">
        <w:rPr>
          <w:rFonts w:ascii="Times New Roman" w:eastAsiaTheme="minorEastAsia" w:hAnsi="Times New Roman" w:cs="Times New Roman"/>
          <w:sz w:val="36"/>
          <w:szCs w:val="36"/>
          <w:vertAlign w:val="superscript"/>
        </w:rPr>
        <w:t>n</w:t>
      </w:r>
      <w:r w:rsidRPr="0034258C">
        <w:rPr>
          <w:rFonts w:ascii="Times New Roman" w:eastAsiaTheme="minorEastAsia" w:hAnsi="Times New Roman" w:cs="Times New Roman"/>
          <w:sz w:val="36"/>
          <w:szCs w:val="36"/>
        </w:rPr>
        <w:t xml:space="preserve"> = a</w:t>
      </w:r>
      <w:r w:rsidRPr="0034258C">
        <w:rPr>
          <w:rFonts w:ascii="Times New Roman" w:eastAsiaTheme="minorEastAsia" w:hAnsi="Times New Roman" w:cs="Times New Roman"/>
          <w:sz w:val="36"/>
          <w:szCs w:val="36"/>
          <w:vertAlign w:val="superscript"/>
        </w:rPr>
        <w:t>m*n</w:t>
      </w:r>
    </w:p>
    <w:p w14:paraId="540BB478" w14:textId="77777777" w:rsidR="0034258C" w:rsidRPr="0034258C" w:rsidRDefault="0034258C" w:rsidP="0034258C">
      <w:pPr>
        <w:pStyle w:val="ListParagraph"/>
        <w:rPr>
          <w:rFonts w:ascii="Times New Roman" w:hAnsi="Times New Roman" w:cs="Times New Roman"/>
          <w:sz w:val="24"/>
          <w:szCs w:val="24"/>
        </w:rPr>
      </w:pPr>
    </w:p>
    <w:p w14:paraId="60173C21" w14:textId="77777777" w:rsidR="0034258C" w:rsidRPr="00F33512" w:rsidRDefault="0034258C" w:rsidP="0034258C">
      <w:pPr>
        <w:pStyle w:val="ListParagraph"/>
        <w:ind w:left="1080"/>
        <w:rPr>
          <w:rFonts w:ascii="Times New Roman" w:hAnsi="Times New Roman" w:cs="Times New Roman"/>
          <w:sz w:val="24"/>
          <w:szCs w:val="24"/>
        </w:rPr>
      </w:pPr>
    </w:p>
    <w:p w14:paraId="766AA456" w14:textId="77777777" w:rsidR="00F33512" w:rsidRPr="0034258C" w:rsidRDefault="00F33512" w:rsidP="00084DC9">
      <w:pPr>
        <w:pStyle w:val="ListParagraph"/>
        <w:numPr>
          <w:ilvl w:val="0"/>
          <w:numId w:val="2"/>
        </w:numPr>
        <w:rPr>
          <w:rFonts w:ascii="Times New Roman" w:hAnsi="Times New Roman" w:cs="Times New Roman"/>
          <w:sz w:val="36"/>
          <w:szCs w:val="36"/>
        </w:rPr>
      </w:pPr>
      <w:r w:rsidRPr="0034258C">
        <w:rPr>
          <w:rFonts w:ascii="Times New Roman" w:eastAsiaTheme="minorEastAsia" w:hAnsi="Times New Roman" w:cs="Times New Roman"/>
          <w:sz w:val="36"/>
          <w:szCs w:val="36"/>
        </w:rPr>
        <w:t>(ab)</w:t>
      </w:r>
      <w:r w:rsidRPr="0034258C">
        <w:rPr>
          <w:rFonts w:ascii="Times New Roman" w:eastAsiaTheme="minorEastAsia" w:hAnsi="Times New Roman" w:cs="Times New Roman"/>
          <w:sz w:val="36"/>
          <w:szCs w:val="36"/>
          <w:vertAlign w:val="superscript"/>
        </w:rPr>
        <w:t>n</w:t>
      </w:r>
      <w:r w:rsidRPr="0034258C">
        <w:rPr>
          <w:rFonts w:ascii="Times New Roman" w:eastAsiaTheme="minorEastAsia" w:hAnsi="Times New Roman" w:cs="Times New Roman"/>
          <w:sz w:val="36"/>
          <w:szCs w:val="36"/>
        </w:rPr>
        <w:t xml:space="preserve"> = a</w:t>
      </w:r>
      <w:r w:rsidRPr="0034258C">
        <w:rPr>
          <w:rFonts w:ascii="Times New Roman" w:eastAsiaTheme="minorEastAsia" w:hAnsi="Times New Roman" w:cs="Times New Roman"/>
          <w:sz w:val="36"/>
          <w:szCs w:val="36"/>
          <w:vertAlign w:val="superscript"/>
        </w:rPr>
        <w:t>n</w:t>
      </w:r>
      <w:r w:rsidRPr="0034258C">
        <w:rPr>
          <w:rFonts w:ascii="Times New Roman" w:eastAsiaTheme="minorEastAsia" w:hAnsi="Times New Roman" w:cs="Times New Roman"/>
          <w:sz w:val="36"/>
          <w:szCs w:val="36"/>
        </w:rPr>
        <w:t>b</w:t>
      </w:r>
      <w:r w:rsidRPr="0034258C">
        <w:rPr>
          <w:rFonts w:ascii="Times New Roman" w:eastAsiaTheme="minorEastAsia" w:hAnsi="Times New Roman" w:cs="Times New Roman"/>
          <w:sz w:val="36"/>
          <w:szCs w:val="36"/>
          <w:vertAlign w:val="superscript"/>
        </w:rPr>
        <w:t>n</w:t>
      </w:r>
    </w:p>
    <w:p w14:paraId="742F7C16" w14:textId="77777777" w:rsidR="0034258C" w:rsidRPr="00F33512" w:rsidRDefault="0034258C" w:rsidP="0034258C">
      <w:pPr>
        <w:pStyle w:val="ListParagraph"/>
        <w:ind w:left="1080"/>
        <w:rPr>
          <w:rFonts w:ascii="Times New Roman" w:hAnsi="Times New Roman" w:cs="Times New Roman"/>
          <w:sz w:val="24"/>
          <w:szCs w:val="24"/>
        </w:rPr>
      </w:pPr>
    </w:p>
    <w:p w14:paraId="5CB85A24" w14:textId="77777777" w:rsidR="00F06805" w:rsidRPr="00F06805" w:rsidRDefault="00F56C23" w:rsidP="00F06805">
      <w:pPr>
        <w:pStyle w:val="ListParagraph"/>
        <w:numPr>
          <w:ilvl w:val="0"/>
          <w:numId w:val="2"/>
        </w:numPr>
        <w:rPr>
          <w:rFonts w:ascii="Times New Roman" w:hAnsi="Times New Roman" w:cs="Times New Roman"/>
          <w:sz w:val="36"/>
          <w:szCs w:val="36"/>
        </w:rPr>
      </w:pPr>
      <m:oMath>
        <m:sSup>
          <m:sSupPr>
            <m:ctrlPr>
              <w:rPr>
                <w:rFonts w:ascii="Cambria Math" w:hAnsi="Cambria Math" w:cs="Times New Roman"/>
                <w:i/>
                <w:sz w:val="36"/>
                <w:szCs w:val="36"/>
              </w:rPr>
            </m:ctrlPr>
          </m:sSupPr>
          <m:e>
            <m:r>
              <w:rPr>
                <w:rFonts w:ascii="Cambria Math" w:hAnsi="Cambria Math" w:cs="Times New Roman"/>
                <w:sz w:val="36"/>
                <w:szCs w:val="36"/>
              </w:rPr>
              <m:t>(</m:t>
            </m:r>
            <m:f>
              <m:fPr>
                <m:ctrlPr>
                  <w:rPr>
                    <w:rFonts w:ascii="Cambria Math" w:hAnsi="Cambria Math" w:cs="Times New Roman"/>
                    <w:i/>
                    <w:sz w:val="36"/>
                    <w:szCs w:val="36"/>
                  </w:rPr>
                </m:ctrlPr>
              </m:fPr>
              <m:num>
                <m:r>
                  <w:rPr>
                    <w:rFonts w:ascii="Cambria Math" w:hAnsi="Cambria Math" w:cs="Times New Roman"/>
                    <w:sz w:val="36"/>
                    <w:szCs w:val="36"/>
                  </w:rPr>
                  <m:t>a</m:t>
                </m:r>
              </m:num>
              <m:den>
                <m:r>
                  <w:rPr>
                    <w:rFonts w:ascii="Cambria Math" w:hAnsi="Cambria Math" w:cs="Times New Roman"/>
                    <w:sz w:val="36"/>
                    <w:szCs w:val="36"/>
                  </w:rPr>
                  <m:t>b</m:t>
                </m:r>
              </m:den>
            </m:f>
            <m:r>
              <w:rPr>
                <w:rFonts w:ascii="Cambria Math" w:hAnsi="Cambria Math" w:cs="Times New Roman"/>
                <w:sz w:val="36"/>
                <w:szCs w:val="36"/>
              </w:rPr>
              <m:t>)</m:t>
            </m:r>
          </m:e>
          <m:sup>
            <m:r>
              <w:rPr>
                <w:rFonts w:ascii="Cambria Math" w:hAnsi="Cambria Math" w:cs="Times New Roman"/>
                <w:sz w:val="36"/>
                <w:szCs w:val="36"/>
              </w:rPr>
              <m:t>n</m:t>
            </m:r>
          </m:sup>
        </m:sSup>
        <m:r>
          <w:rPr>
            <w:rFonts w:ascii="Cambria Math" w:hAnsi="Cambria Math" w:cs="Times New Roman"/>
            <w:sz w:val="36"/>
            <w:szCs w:val="36"/>
          </w:rPr>
          <m:t>=</m:t>
        </m:r>
        <m:f>
          <m:fPr>
            <m:ctrlPr>
              <w:rPr>
                <w:rFonts w:ascii="Cambria Math" w:hAnsi="Cambria Math" w:cs="Times New Roman"/>
                <w:i/>
                <w:sz w:val="36"/>
                <w:szCs w:val="36"/>
              </w:rPr>
            </m:ctrlPr>
          </m:fPr>
          <m:num>
            <m:sSup>
              <m:sSupPr>
                <m:ctrlPr>
                  <w:rPr>
                    <w:rFonts w:ascii="Cambria Math" w:hAnsi="Cambria Math" w:cs="Times New Roman"/>
                    <w:i/>
                    <w:sz w:val="36"/>
                    <w:szCs w:val="36"/>
                  </w:rPr>
                </m:ctrlPr>
              </m:sSupPr>
              <m:e>
                <m:r>
                  <w:rPr>
                    <w:rFonts w:ascii="Cambria Math" w:hAnsi="Cambria Math" w:cs="Times New Roman"/>
                    <w:sz w:val="36"/>
                    <w:szCs w:val="36"/>
                  </w:rPr>
                  <m:t>a</m:t>
                </m:r>
              </m:e>
              <m:sup>
                <m:r>
                  <w:rPr>
                    <w:rFonts w:ascii="Cambria Math" w:hAnsi="Cambria Math" w:cs="Times New Roman"/>
                    <w:sz w:val="36"/>
                    <w:szCs w:val="36"/>
                  </w:rPr>
                  <m:t>n</m:t>
                </m:r>
              </m:sup>
            </m:sSup>
          </m:num>
          <m:den>
            <m:sSup>
              <m:sSupPr>
                <m:ctrlPr>
                  <w:rPr>
                    <w:rFonts w:ascii="Cambria Math" w:hAnsi="Cambria Math" w:cs="Times New Roman"/>
                    <w:i/>
                    <w:sz w:val="36"/>
                    <w:szCs w:val="36"/>
                  </w:rPr>
                </m:ctrlPr>
              </m:sSupPr>
              <m:e>
                <m:r>
                  <w:rPr>
                    <w:rFonts w:ascii="Cambria Math" w:hAnsi="Cambria Math" w:cs="Times New Roman"/>
                    <w:sz w:val="36"/>
                    <w:szCs w:val="36"/>
                  </w:rPr>
                  <m:t>b</m:t>
                </m:r>
              </m:e>
              <m:sup>
                <m:r>
                  <w:rPr>
                    <w:rFonts w:ascii="Cambria Math" w:hAnsi="Cambria Math" w:cs="Times New Roman"/>
                    <w:sz w:val="36"/>
                    <w:szCs w:val="36"/>
                  </w:rPr>
                  <m:t>n</m:t>
                </m:r>
              </m:sup>
            </m:sSup>
          </m:den>
        </m:f>
      </m:oMath>
    </w:p>
    <w:p w14:paraId="2767048D" w14:textId="77777777" w:rsidR="00F06805" w:rsidRDefault="00F06805" w:rsidP="00147E54">
      <w:pPr>
        <w:rPr>
          <w:rFonts w:ascii="Times New Roman" w:hAnsi="Times New Roman" w:cs="Times New Roman"/>
          <w:sz w:val="24"/>
          <w:szCs w:val="24"/>
        </w:rPr>
      </w:pPr>
    </w:p>
    <w:p w14:paraId="36265729" w14:textId="77777777" w:rsidR="00147E54" w:rsidRDefault="00147E54" w:rsidP="00147E54">
      <w:pPr>
        <w:rPr>
          <w:rFonts w:ascii="Times New Roman" w:hAnsi="Times New Roman" w:cs="Times New Roman"/>
          <w:sz w:val="24"/>
          <w:szCs w:val="24"/>
        </w:rPr>
      </w:pPr>
      <w:r>
        <w:rPr>
          <w:rFonts w:ascii="Times New Roman" w:hAnsi="Times New Roman" w:cs="Times New Roman"/>
          <w:sz w:val="24"/>
          <w:szCs w:val="24"/>
        </w:rPr>
        <w:t>Zero, Negative and Fractional Exponents</w:t>
      </w:r>
    </w:p>
    <w:p w14:paraId="77EA93BC" w14:textId="77777777" w:rsidR="00147E54" w:rsidRPr="00147E54" w:rsidRDefault="00147E54" w:rsidP="00147E54">
      <w:pPr>
        <w:rPr>
          <w:rFonts w:ascii="Times New Roman" w:hAnsi="Times New Roman" w:cs="Times New Roman"/>
          <w:sz w:val="36"/>
          <w:szCs w:val="36"/>
        </w:rPr>
      </w:pPr>
      <w:r w:rsidRPr="00147E54">
        <w:rPr>
          <w:rFonts w:ascii="Times New Roman" w:hAnsi="Times New Roman" w:cs="Times New Roman"/>
          <w:sz w:val="36"/>
          <w:szCs w:val="36"/>
        </w:rPr>
        <w:t>a</w:t>
      </w:r>
      <w:r w:rsidRPr="00147E54">
        <w:rPr>
          <w:rFonts w:ascii="Times New Roman" w:hAnsi="Times New Roman" w:cs="Times New Roman"/>
          <w:sz w:val="36"/>
          <w:szCs w:val="36"/>
          <w:vertAlign w:val="superscript"/>
        </w:rPr>
        <w:t>0</w:t>
      </w:r>
      <w:r w:rsidRPr="00147E54">
        <w:rPr>
          <w:rFonts w:ascii="Times New Roman" w:hAnsi="Times New Roman" w:cs="Times New Roman"/>
          <w:sz w:val="36"/>
          <w:szCs w:val="36"/>
        </w:rPr>
        <w:t xml:space="preserve"> = 1</w:t>
      </w:r>
    </w:p>
    <w:p w14:paraId="7D329D50" w14:textId="77777777" w:rsidR="00147E54" w:rsidRPr="00147E54" w:rsidRDefault="00147E54" w:rsidP="00147E54">
      <w:pPr>
        <w:rPr>
          <w:rFonts w:ascii="Times New Roman" w:eastAsiaTheme="minorEastAsia" w:hAnsi="Times New Roman" w:cs="Times New Roman"/>
          <w:sz w:val="36"/>
          <w:szCs w:val="36"/>
        </w:rPr>
      </w:pPr>
      <w:r w:rsidRPr="00147E54">
        <w:rPr>
          <w:rFonts w:ascii="Times New Roman" w:hAnsi="Times New Roman" w:cs="Times New Roman"/>
          <w:sz w:val="36"/>
          <w:szCs w:val="36"/>
        </w:rPr>
        <w:t>a</w:t>
      </w:r>
      <w:r w:rsidRPr="00147E54">
        <w:rPr>
          <w:rFonts w:ascii="Times New Roman" w:hAnsi="Times New Roman" w:cs="Times New Roman"/>
          <w:sz w:val="36"/>
          <w:szCs w:val="36"/>
          <w:vertAlign w:val="superscript"/>
        </w:rPr>
        <w:t>-n</w:t>
      </w:r>
      <w:r w:rsidRPr="00147E54">
        <w:rPr>
          <w:rFonts w:ascii="Times New Roman" w:hAnsi="Times New Roman" w:cs="Times New Roman"/>
          <w:sz w:val="36"/>
          <w:szCs w:val="36"/>
        </w:rPr>
        <w:t xml:space="preserve"> = </w:t>
      </w:r>
      <m:oMath>
        <m:f>
          <m:fPr>
            <m:ctrlPr>
              <w:rPr>
                <w:rFonts w:ascii="Cambria Math" w:hAnsi="Cambria Math" w:cs="Times New Roman"/>
                <w:i/>
                <w:sz w:val="36"/>
                <w:szCs w:val="36"/>
              </w:rPr>
            </m:ctrlPr>
          </m:fPr>
          <m:num>
            <m:r>
              <w:rPr>
                <w:rFonts w:ascii="Cambria Math" w:hAnsi="Cambria Math" w:cs="Times New Roman"/>
                <w:sz w:val="36"/>
                <w:szCs w:val="36"/>
              </w:rPr>
              <m:t>1</m:t>
            </m:r>
          </m:num>
          <m:den>
            <m:sSup>
              <m:sSupPr>
                <m:ctrlPr>
                  <w:rPr>
                    <w:rFonts w:ascii="Cambria Math" w:hAnsi="Cambria Math" w:cs="Times New Roman"/>
                    <w:i/>
                    <w:sz w:val="36"/>
                    <w:szCs w:val="36"/>
                  </w:rPr>
                </m:ctrlPr>
              </m:sSupPr>
              <m:e>
                <m:r>
                  <w:rPr>
                    <w:rFonts w:ascii="Cambria Math" w:hAnsi="Cambria Math" w:cs="Times New Roman"/>
                    <w:sz w:val="36"/>
                    <w:szCs w:val="36"/>
                  </w:rPr>
                  <m:t>a</m:t>
                </m:r>
              </m:e>
              <m:sup>
                <m:r>
                  <w:rPr>
                    <w:rFonts w:ascii="Cambria Math" w:hAnsi="Cambria Math" w:cs="Times New Roman"/>
                    <w:sz w:val="36"/>
                    <w:szCs w:val="36"/>
                  </w:rPr>
                  <m:t>n</m:t>
                </m:r>
              </m:sup>
            </m:sSup>
          </m:den>
        </m:f>
      </m:oMath>
    </w:p>
    <w:p w14:paraId="19C9F662" w14:textId="77777777" w:rsidR="00147E54" w:rsidRPr="00147E54" w:rsidRDefault="00147E54" w:rsidP="00147E54">
      <w:pPr>
        <w:rPr>
          <w:rFonts w:ascii="Times New Roman" w:eastAsiaTheme="minorEastAsia" w:hAnsi="Times New Roman" w:cs="Times New Roman"/>
          <w:sz w:val="36"/>
          <w:szCs w:val="36"/>
          <w:vertAlign w:val="superscript"/>
        </w:rPr>
      </w:pPr>
      <w:r w:rsidRPr="00147E54">
        <w:rPr>
          <w:rFonts w:ascii="Times New Roman" w:eastAsiaTheme="minorEastAsia" w:hAnsi="Times New Roman" w:cs="Times New Roman"/>
          <w:sz w:val="36"/>
          <w:szCs w:val="36"/>
        </w:rPr>
        <w:t>a</w:t>
      </w:r>
      <w:r w:rsidRPr="00147E54">
        <w:rPr>
          <w:rFonts w:ascii="Times New Roman" w:eastAsiaTheme="minorEastAsia" w:hAnsi="Times New Roman" w:cs="Times New Roman"/>
          <w:sz w:val="36"/>
          <w:szCs w:val="36"/>
          <w:vertAlign w:val="superscript"/>
        </w:rPr>
        <w:t>1/n</w:t>
      </w:r>
      <w:r w:rsidRPr="00147E54">
        <w:rPr>
          <w:rFonts w:ascii="Times New Roman" w:eastAsiaTheme="minorEastAsia" w:hAnsi="Times New Roman" w:cs="Times New Roman"/>
          <w:sz w:val="36"/>
          <w:szCs w:val="36"/>
        </w:rPr>
        <w:t xml:space="preserve"> =</w:t>
      </w:r>
      <w:r w:rsidRPr="00147E54">
        <w:rPr>
          <w:rFonts w:ascii="Times New Roman" w:eastAsiaTheme="minorEastAsia" w:hAnsi="Times New Roman" w:cs="Times New Roman"/>
          <w:sz w:val="36"/>
          <w:szCs w:val="36"/>
          <w:vertAlign w:val="superscript"/>
        </w:rPr>
        <w:t xml:space="preserve"> </w:t>
      </w:r>
      <m:oMath>
        <m:rad>
          <m:radPr>
            <m:ctrlPr>
              <w:rPr>
                <w:rFonts w:ascii="Cambria Math" w:eastAsiaTheme="minorEastAsia" w:hAnsi="Cambria Math" w:cs="Times New Roman"/>
                <w:i/>
                <w:sz w:val="36"/>
                <w:szCs w:val="36"/>
                <w:vertAlign w:val="superscript"/>
              </w:rPr>
            </m:ctrlPr>
          </m:radPr>
          <m:deg>
            <m:r>
              <w:rPr>
                <w:rFonts w:ascii="Cambria Math" w:eastAsiaTheme="minorEastAsia" w:hAnsi="Cambria Math" w:cs="Times New Roman"/>
                <w:sz w:val="36"/>
                <w:szCs w:val="36"/>
                <w:vertAlign w:val="superscript"/>
              </w:rPr>
              <m:t>n</m:t>
            </m:r>
          </m:deg>
          <m:e>
            <m:r>
              <w:rPr>
                <w:rFonts w:ascii="Cambria Math" w:eastAsiaTheme="minorEastAsia" w:hAnsi="Cambria Math" w:cs="Times New Roman"/>
                <w:sz w:val="36"/>
                <w:szCs w:val="36"/>
                <w:vertAlign w:val="superscript"/>
              </w:rPr>
              <m:t>a</m:t>
            </m:r>
          </m:e>
        </m:rad>
      </m:oMath>
    </w:p>
    <w:p w14:paraId="73FDCBDD" w14:textId="77777777" w:rsidR="00147E54" w:rsidRDefault="00147E54" w:rsidP="00147E54">
      <w:pPr>
        <w:rPr>
          <w:rFonts w:ascii="Times New Roman" w:eastAsiaTheme="minorEastAsia" w:hAnsi="Times New Roman" w:cs="Times New Roman"/>
          <w:sz w:val="36"/>
          <w:szCs w:val="36"/>
        </w:rPr>
      </w:pPr>
      <w:r w:rsidRPr="00147E54">
        <w:rPr>
          <w:rFonts w:ascii="Times New Roman" w:eastAsiaTheme="minorEastAsia" w:hAnsi="Times New Roman" w:cs="Times New Roman"/>
          <w:sz w:val="36"/>
          <w:szCs w:val="36"/>
        </w:rPr>
        <w:t>a</w:t>
      </w:r>
      <w:r w:rsidRPr="00147E54">
        <w:rPr>
          <w:rFonts w:ascii="Times New Roman" w:eastAsiaTheme="minorEastAsia" w:hAnsi="Times New Roman" w:cs="Times New Roman"/>
          <w:sz w:val="36"/>
          <w:szCs w:val="36"/>
          <w:vertAlign w:val="superscript"/>
        </w:rPr>
        <w:t>m/n</w:t>
      </w:r>
      <w:r w:rsidRPr="00147E54">
        <w:rPr>
          <w:rFonts w:ascii="Times New Roman" w:eastAsiaTheme="minorEastAsia" w:hAnsi="Times New Roman" w:cs="Times New Roman"/>
          <w:sz w:val="36"/>
          <w:szCs w:val="36"/>
        </w:rPr>
        <w:t xml:space="preserve"> = </w:t>
      </w:r>
      <m:oMath>
        <m:rad>
          <m:radPr>
            <m:ctrlPr>
              <w:rPr>
                <w:rFonts w:ascii="Cambria Math" w:eastAsiaTheme="minorEastAsia" w:hAnsi="Cambria Math" w:cs="Times New Roman"/>
                <w:i/>
                <w:sz w:val="36"/>
                <w:szCs w:val="36"/>
              </w:rPr>
            </m:ctrlPr>
          </m:radPr>
          <m:deg>
            <m:r>
              <w:rPr>
                <w:rFonts w:ascii="Cambria Math" w:eastAsiaTheme="minorEastAsia" w:hAnsi="Cambria Math" w:cs="Times New Roman"/>
                <w:sz w:val="36"/>
                <w:szCs w:val="36"/>
              </w:rPr>
              <m:t>n</m:t>
            </m:r>
          </m:deg>
          <m:e>
            <m:sSup>
              <m:sSupPr>
                <m:ctrlPr>
                  <w:rPr>
                    <w:rFonts w:ascii="Cambria Math" w:eastAsiaTheme="minorEastAsia" w:hAnsi="Cambria Math" w:cs="Times New Roman"/>
                    <w:i/>
                    <w:sz w:val="36"/>
                    <w:szCs w:val="36"/>
                  </w:rPr>
                </m:ctrlPr>
              </m:sSupPr>
              <m:e>
                <m:r>
                  <w:rPr>
                    <w:rFonts w:ascii="Cambria Math" w:eastAsiaTheme="minorEastAsia" w:hAnsi="Cambria Math" w:cs="Times New Roman"/>
                    <w:sz w:val="36"/>
                    <w:szCs w:val="36"/>
                  </w:rPr>
                  <m:t>a</m:t>
                </m:r>
              </m:e>
              <m:sup>
                <m:r>
                  <w:rPr>
                    <w:rFonts w:ascii="Cambria Math" w:eastAsiaTheme="minorEastAsia" w:hAnsi="Cambria Math" w:cs="Times New Roman"/>
                    <w:sz w:val="36"/>
                    <w:szCs w:val="36"/>
                  </w:rPr>
                  <m:t>m</m:t>
                </m:r>
              </m:sup>
            </m:sSup>
          </m:e>
        </m:rad>
      </m:oMath>
    </w:p>
    <w:p w14:paraId="6A82DB50" w14:textId="77777777" w:rsidR="00147E54" w:rsidRDefault="00147E54" w:rsidP="00147E54">
      <w:pPr>
        <w:rPr>
          <w:rFonts w:ascii="Times New Roman" w:eastAsiaTheme="minorEastAsia" w:hAnsi="Times New Roman" w:cs="Times New Roman"/>
          <w:sz w:val="24"/>
          <w:szCs w:val="24"/>
        </w:rPr>
      </w:pPr>
    </w:p>
    <w:p w14:paraId="392479FC" w14:textId="77777777" w:rsidR="004A593E" w:rsidRDefault="004A593E" w:rsidP="00147E54">
      <w:pPr>
        <w:rPr>
          <w:rFonts w:ascii="Times New Roman" w:eastAsiaTheme="minorEastAsia" w:hAnsi="Times New Roman" w:cs="Times New Roman"/>
          <w:sz w:val="24"/>
          <w:szCs w:val="24"/>
        </w:rPr>
      </w:pPr>
    </w:p>
    <w:p w14:paraId="47687DEE" w14:textId="77777777" w:rsidR="004A593E" w:rsidRDefault="004A593E" w:rsidP="00147E54">
      <w:pPr>
        <w:rPr>
          <w:rFonts w:ascii="Times New Roman" w:eastAsiaTheme="minorEastAsia" w:hAnsi="Times New Roman" w:cs="Times New Roman"/>
          <w:sz w:val="24"/>
          <w:szCs w:val="24"/>
        </w:rPr>
      </w:pPr>
    </w:p>
    <w:p w14:paraId="0EB3F4F2" w14:textId="77777777" w:rsidR="004A593E" w:rsidRPr="00E41596" w:rsidRDefault="004A593E" w:rsidP="00147E54">
      <w:pPr>
        <w:rPr>
          <w:rFonts w:ascii="Times New Roman" w:eastAsiaTheme="minorEastAsia" w:hAnsi="Times New Roman" w:cs="Times New Roman"/>
          <w:b/>
          <w:bCs/>
          <w:sz w:val="24"/>
          <w:szCs w:val="24"/>
          <w:u w:val="single"/>
        </w:rPr>
      </w:pPr>
      <w:r w:rsidRPr="00E41596">
        <w:rPr>
          <w:rFonts w:ascii="Times New Roman" w:eastAsiaTheme="minorEastAsia" w:hAnsi="Times New Roman" w:cs="Times New Roman"/>
          <w:b/>
          <w:bCs/>
          <w:sz w:val="24"/>
          <w:szCs w:val="24"/>
          <w:u w:val="single"/>
        </w:rPr>
        <w:lastRenderedPageBreak/>
        <w:t>Logarithms</w:t>
      </w:r>
    </w:p>
    <w:p w14:paraId="28C8A774" w14:textId="77777777" w:rsidR="004A593E" w:rsidRDefault="004A593E" w:rsidP="00147E54">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Defined as the exponent to which a base must be raised to produce a given number.</w:t>
      </w:r>
    </w:p>
    <w:p w14:paraId="34CCE82E" w14:textId="77777777" w:rsidR="004A593E" w:rsidRDefault="004A593E" w:rsidP="00147E54">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Base 10 logs are called common logarithms</w:t>
      </w:r>
    </w:p>
    <w:p w14:paraId="33F3FACA" w14:textId="77777777" w:rsidR="004A593E" w:rsidRDefault="004A593E" w:rsidP="00147E54">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Natural log is a log with e as the base – notation = ln</w:t>
      </w:r>
    </w:p>
    <w:p w14:paraId="31E8D533" w14:textId="77777777" w:rsidR="004A593E" w:rsidRDefault="004A593E" w:rsidP="00147E54">
      <w:pPr>
        <w:rPr>
          <w:rFonts w:ascii="Times New Roman" w:eastAsiaTheme="minorEastAsia" w:hAnsi="Times New Roman" w:cs="Times New Roman"/>
          <w:sz w:val="24"/>
          <w:szCs w:val="24"/>
        </w:rPr>
      </w:pPr>
      <w:r w:rsidRPr="004A593E">
        <w:rPr>
          <w:rFonts w:ascii="Times New Roman" w:eastAsiaTheme="minorEastAsia" w:hAnsi="Times New Roman" w:cs="Times New Roman"/>
          <w:sz w:val="24"/>
          <w:szCs w:val="24"/>
          <w:u w:val="single"/>
        </w:rPr>
        <w:t xml:space="preserve">Useful </w:t>
      </w:r>
      <w:r>
        <w:rPr>
          <w:rFonts w:ascii="Times New Roman" w:eastAsiaTheme="minorEastAsia" w:hAnsi="Times New Roman" w:cs="Times New Roman"/>
          <w:sz w:val="24"/>
          <w:szCs w:val="24"/>
          <w:u w:val="single"/>
        </w:rPr>
        <w:t xml:space="preserve">Log </w:t>
      </w:r>
      <w:r w:rsidRPr="004A593E">
        <w:rPr>
          <w:rFonts w:ascii="Times New Roman" w:eastAsiaTheme="minorEastAsia" w:hAnsi="Times New Roman" w:cs="Times New Roman"/>
          <w:sz w:val="24"/>
          <w:szCs w:val="24"/>
          <w:u w:val="single"/>
        </w:rPr>
        <w:t>Relationships</w:t>
      </w:r>
    </w:p>
    <w:p w14:paraId="4C47D9BF" w14:textId="77777777" w:rsidR="004A593E" w:rsidRPr="00625DA6" w:rsidRDefault="004A593E" w:rsidP="00147E54">
      <w:pPr>
        <w:rPr>
          <w:rFonts w:ascii="Times New Roman" w:eastAsiaTheme="minorEastAsia" w:hAnsi="Times New Roman" w:cs="Times New Roman"/>
          <w:sz w:val="40"/>
          <w:szCs w:val="40"/>
        </w:rPr>
      </w:pPr>
      <w:r w:rsidRPr="00625DA6">
        <w:rPr>
          <w:rFonts w:ascii="Times New Roman" w:eastAsiaTheme="minorEastAsia" w:hAnsi="Times New Roman" w:cs="Times New Roman"/>
          <w:sz w:val="40"/>
          <w:szCs w:val="40"/>
        </w:rPr>
        <w:t>ln(ab) = ln(a) + ln(b)</w:t>
      </w:r>
    </w:p>
    <w:p w14:paraId="7B795484" w14:textId="77777777" w:rsidR="004A593E" w:rsidRPr="00625DA6" w:rsidRDefault="004A593E" w:rsidP="004A593E">
      <w:pPr>
        <w:rPr>
          <w:rFonts w:ascii="Times New Roman" w:eastAsiaTheme="minorEastAsia" w:hAnsi="Times New Roman" w:cs="Times New Roman"/>
          <w:sz w:val="40"/>
          <w:szCs w:val="40"/>
        </w:rPr>
      </w:pPr>
      <w:r w:rsidRPr="00625DA6">
        <w:rPr>
          <w:rFonts w:ascii="Times New Roman" w:eastAsiaTheme="minorEastAsia" w:hAnsi="Times New Roman" w:cs="Times New Roman"/>
          <w:sz w:val="40"/>
          <w:szCs w:val="40"/>
        </w:rPr>
        <w:t>ln(abc) = ln(a) + ln(b) + ln(c)</w:t>
      </w:r>
    </w:p>
    <w:p w14:paraId="78AC4DE0" w14:textId="77777777" w:rsidR="004A593E" w:rsidRPr="00625DA6" w:rsidRDefault="004A593E" w:rsidP="004A593E">
      <w:pPr>
        <w:rPr>
          <w:rFonts w:ascii="Times New Roman" w:eastAsiaTheme="minorEastAsia" w:hAnsi="Times New Roman" w:cs="Times New Roman"/>
          <w:sz w:val="40"/>
          <w:szCs w:val="40"/>
        </w:rPr>
      </w:pPr>
      <w:r w:rsidRPr="00625DA6">
        <w:rPr>
          <w:rFonts w:ascii="Times New Roman" w:eastAsiaTheme="minorEastAsia" w:hAnsi="Times New Roman" w:cs="Times New Roman"/>
          <w:sz w:val="40"/>
          <w:szCs w:val="40"/>
        </w:rPr>
        <w:t>ln(</w:t>
      </w:r>
      <m:oMath>
        <m:f>
          <m:fPr>
            <m:ctrlPr>
              <w:rPr>
                <w:rFonts w:ascii="Cambria Math" w:eastAsiaTheme="minorEastAsia" w:hAnsi="Cambria Math" w:cs="Times New Roman"/>
                <w:i/>
                <w:sz w:val="40"/>
                <w:szCs w:val="40"/>
              </w:rPr>
            </m:ctrlPr>
          </m:fPr>
          <m:num>
            <m:r>
              <w:rPr>
                <w:rFonts w:ascii="Cambria Math" w:eastAsiaTheme="minorEastAsia" w:hAnsi="Cambria Math" w:cs="Times New Roman"/>
                <w:sz w:val="40"/>
                <w:szCs w:val="40"/>
              </w:rPr>
              <m:t>a</m:t>
            </m:r>
          </m:num>
          <m:den>
            <m:r>
              <w:rPr>
                <w:rFonts w:ascii="Cambria Math" w:eastAsiaTheme="minorEastAsia" w:hAnsi="Cambria Math" w:cs="Times New Roman"/>
                <w:sz w:val="40"/>
                <w:szCs w:val="40"/>
              </w:rPr>
              <m:t>b</m:t>
            </m:r>
          </m:den>
        </m:f>
      </m:oMath>
      <w:r w:rsidRPr="00625DA6">
        <w:rPr>
          <w:rFonts w:ascii="Times New Roman" w:eastAsiaTheme="minorEastAsia" w:hAnsi="Times New Roman" w:cs="Times New Roman"/>
          <w:sz w:val="40"/>
          <w:szCs w:val="40"/>
        </w:rPr>
        <w:t>) = ln(a) - ln(b)</w:t>
      </w:r>
    </w:p>
    <w:p w14:paraId="05348962" w14:textId="77777777" w:rsidR="004A593E" w:rsidRPr="00625DA6" w:rsidRDefault="004A593E" w:rsidP="00147E54">
      <w:pPr>
        <w:rPr>
          <w:rFonts w:ascii="Times New Roman" w:eastAsiaTheme="minorEastAsia" w:hAnsi="Times New Roman" w:cs="Times New Roman"/>
          <w:sz w:val="40"/>
          <w:szCs w:val="40"/>
        </w:rPr>
      </w:pPr>
      <w:r w:rsidRPr="00625DA6">
        <w:rPr>
          <w:rFonts w:ascii="Times New Roman" w:eastAsiaTheme="minorEastAsia" w:hAnsi="Times New Roman" w:cs="Times New Roman"/>
          <w:sz w:val="40"/>
          <w:szCs w:val="40"/>
        </w:rPr>
        <w:t>ln(</w:t>
      </w:r>
      <m:oMath>
        <m:sSup>
          <m:sSupPr>
            <m:ctrlPr>
              <w:rPr>
                <w:rFonts w:ascii="Cambria Math" w:eastAsiaTheme="minorEastAsia" w:hAnsi="Cambria Math" w:cs="Times New Roman"/>
                <w:i/>
                <w:sz w:val="40"/>
                <w:szCs w:val="40"/>
              </w:rPr>
            </m:ctrlPr>
          </m:sSupPr>
          <m:e>
            <m:r>
              <w:rPr>
                <w:rFonts w:ascii="Cambria Math" w:eastAsiaTheme="minorEastAsia" w:hAnsi="Cambria Math" w:cs="Times New Roman"/>
                <w:sz w:val="40"/>
                <w:szCs w:val="40"/>
              </w:rPr>
              <m:t>a</m:t>
            </m:r>
          </m:e>
          <m:sup>
            <m:r>
              <w:rPr>
                <w:rFonts w:ascii="Cambria Math" w:eastAsiaTheme="minorEastAsia" w:hAnsi="Cambria Math" w:cs="Times New Roman"/>
                <w:sz w:val="40"/>
                <w:szCs w:val="40"/>
              </w:rPr>
              <m:t>k</m:t>
            </m:r>
          </m:sup>
        </m:sSup>
      </m:oMath>
      <w:r w:rsidRPr="00625DA6">
        <w:rPr>
          <w:rFonts w:ascii="Times New Roman" w:eastAsiaTheme="minorEastAsia" w:hAnsi="Times New Roman" w:cs="Times New Roman"/>
          <w:sz w:val="40"/>
          <w:szCs w:val="40"/>
        </w:rPr>
        <w:t>) = k(ln a)</w:t>
      </w:r>
    </w:p>
    <w:p w14:paraId="4B872395" w14:textId="73D26669" w:rsidR="004A593E" w:rsidRDefault="00F72891" w:rsidP="00147E54">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Logarithms are an important tool in statistics and economics.  They can be very important in statistical modelling and determining growth rates and elasticities.</w:t>
      </w:r>
    </w:p>
    <w:p w14:paraId="1A6CE0B3" w14:textId="77777777" w:rsidR="00147E54" w:rsidRPr="00147E54" w:rsidRDefault="00147E54" w:rsidP="00147E54">
      <w:pPr>
        <w:rPr>
          <w:rFonts w:ascii="Times New Roman" w:eastAsiaTheme="minorEastAsia" w:hAnsi="Times New Roman" w:cs="Times New Roman"/>
          <w:b/>
          <w:sz w:val="24"/>
          <w:szCs w:val="24"/>
          <w:u w:val="single"/>
        </w:rPr>
      </w:pPr>
      <w:r w:rsidRPr="00147E54">
        <w:rPr>
          <w:rFonts w:ascii="Times New Roman" w:eastAsiaTheme="minorEastAsia" w:hAnsi="Times New Roman" w:cs="Times New Roman"/>
          <w:b/>
          <w:sz w:val="24"/>
          <w:szCs w:val="24"/>
          <w:u w:val="single"/>
        </w:rPr>
        <w:t>Solving a linear equation in one UNKNOWN</w:t>
      </w:r>
    </w:p>
    <w:p w14:paraId="5DF4F723" w14:textId="0D9BC005" w:rsidR="00147E54" w:rsidRDefault="00147E54" w:rsidP="00147E54">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Definition: a root or solution of an equation is any numerical value of the variable that makes the 2 sides of the equation equal.</w:t>
      </w:r>
      <w:r w:rsidR="00F72891">
        <w:rPr>
          <w:rFonts w:ascii="Times New Roman" w:eastAsiaTheme="minorEastAsia" w:hAnsi="Times New Roman" w:cs="Times New Roman"/>
          <w:sz w:val="24"/>
          <w:szCs w:val="24"/>
        </w:rPr>
        <w:t xml:space="preserve">  The variable represents </w:t>
      </w:r>
      <w:r w:rsidR="00476318">
        <w:rPr>
          <w:rFonts w:ascii="Times New Roman" w:eastAsiaTheme="minorEastAsia" w:hAnsi="Times New Roman" w:cs="Times New Roman"/>
          <w:sz w:val="24"/>
          <w:szCs w:val="24"/>
        </w:rPr>
        <w:t>the “thing you want to know the value of but don’t already know” – i.e why we call it the unknown.</w:t>
      </w:r>
    </w:p>
    <w:p w14:paraId="19B9D7D4" w14:textId="6F39667E" w:rsidR="00147E54" w:rsidRDefault="00147E54" w:rsidP="00147E54">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Linear equation with 1 variable has only 1 root</w:t>
      </w:r>
      <w:r w:rsidR="00F72891">
        <w:rPr>
          <w:rFonts w:ascii="Times New Roman" w:eastAsiaTheme="minorEastAsia" w:hAnsi="Times New Roman" w:cs="Times New Roman"/>
          <w:sz w:val="24"/>
          <w:szCs w:val="24"/>
        </w:rPr>
        <w:t xml:space="preserve"> (fancy way of saying one solution)</w:t>
      </w:r>
      <w:r>
        <w:rPr>
          <w:rFonts w:ascii="Times New Roman" w:eastAsiaTheme="minorEastAsia" w:hAnsi="Times New Roman" w:cs="Times New Roman"/>
          <w:sz w:val="24"/>
          <w:szCs w:val="24"/>
        </w:rPr>
        <w:t>, if nonlinear may have more than 1 root.</w:t>
      </w:r>
    </w:p>
    <w:p w14:paraId="099998E4" w14:textId="77777777" w:rsidR="00147E54" w:rsidRDefault="00147E54" w:rsidP="00147E54">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Steps for solving a linear equation</w:t>
      </w:r>
    </w:p>
    <w:p w14:paraId="648B1122" w14:textId="77777777" w:rsidR="00147E54" w:rsidRDefault="00727AF5" w:rsidP="00147E54">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Separate</w:t>
      </w:r>
      <w:r w:rsidR="00147E54">
        <w:rPr>
          <w:rFonts w:ascii="Times New Roman" w:hAnsi="Times New Roman" w:cs="Times New Roman"/>
          <w:sz w:val="24"/>
          <w:szCs w:val="24"/>
        </w:rPr>
        <w:t xml:space="preserve"> terms – terms with variables on 1 side, remaining terms on the other side.</w:t>
      </w:r>
    </w:p>
    <w:p w14:paraId="461D28EE" w14:textId="77777777" w:rsidR="00147E54" w:rsidRDefault="00147E54" w:rsidP="00147E54">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Combine the like terms on each side of the equation</w:t>
      </w:r>
    </w:p>
    <w:p w14:paraId="67B81BA8" w14:textId="77777777" w:rsidR="00147E54" w:rsidRDefault="00147E54" w:rsidP="00147E54">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Obtain the root or </w:t>
      </w:r>
      <w:r w:rsidRPr="00F72891">
        <w:rPr>
          <w:rFonts w:ascii="Times New Roman" w:hAnsi="Times New Roman" w:cs="Times New Roman"/>
          <w:sz w:val="24"/>
          <w:szCs w:val="24"/>
          <w:u w:val="single"/>
        </w:rPr>
        <w:t>solution</w:t>
      </w:r>
      <w:r>
        <w:rPr>
          <w:rFonts w:ascii="Times New Roman" w:hAnsi="Times New Roman" w:cs="Times New Roman"/>
          <w:sz w:val="24"/>
          <w:szCs w:val="24"/>
        </w:rPr>
        <w:t xml:space="preserve"> by dividing both sides of the equation by the numerical coefficient of the variable.</w:t>
      </w:r>
    </w:p>
    <w:p w14:paraId="1D09FD23" w14:textId="77777777" w:rsidR="00147E54" w:rsidRDefault="00147E54" w:rsidP="00147E54">
      <w:pPr>
        <w:ind w:left="720"/>
        <w:rPr>
          <w:rFonts w:ascii="Times New Roman" w:hAnsi="Times New Roman" w:cs="Times New Roman"/>
          <w:sz w:val="24"/>
          <w:szCs w:val="24"/>
        </w:rPr>
      </w:pPr>
      <w:r>
        <w:rPr>
          <w:rFonts w:ascii="Times New Roman" w:hAnsi="Times New Roman" w:cs="Times New Roman"/>
          <w:sz w:val="24"/>
          <w:szCs w:val="24"/>
        </w:rPr>
        <w:t xml:space="preserve">If have time -&gt; verify solution </w:t>
      </w:r>
    </w:p>
    <w:p w14:paraId="2340D9EB" w14:textId="77777777" w:rsidR="00F06805" w:rsidRDefault="00F06805" w:rsidP="00BA41A6">
      <w:pPr>
        <w:rPr>
          <w:rFonts w:ascii="Times New Roman" w:hAnsi="Times New Roman" w:cs="Times New Roman"/>
          <w:sz w:val="24"/>
          <w:szCs w:val="24"/>
        </w:rPr>
      </w:pPr>
    </w:p>
    <w:p w14:paraId="09F4DAAD" w14:textId="77777777" w:rsidR="004A593E" w:rsidRPr="00E41596" w:rsidRDefault="004A593E" w:rsidP="004A593E">
      <w:pPr>
        <w:rPr>
          <w:rFonts w:ascii="Times New Roman" w:hAnsi="Times New Roman" w:cs="Times New Roman"/>
          <w:b/>
          <w:bCs/>
          <w:sz w:val="24"/>
          <w:szCs w:val="24"/>
          <w:u w:val="single"/>
        </w:rPr>
      </w:pPr>
      <w:r w:rsidRPr="00E41596">
        <w:rPr>
          <w:rFonts w:ascii="Times New Roman" w:hAnsi="Times New Roman" w:cs="Times New Roman"/>
          <w:b/>
          <w:bCs/>
          <w:sz w:val="24"/>
          <w:szCs w:val="24"/>
          <w:u w:val="single"/>
        </w:rPr>
        <w:t>Manipulating Equations and Formulas</w:t>
      </w:r>
    </w:p>
    <w:p w14:paraId="1175CB35" w14:textId="77777777" w:rsidR="004A593E" w:rsidRDefault="004A593E" w:rsidP="004A593E">
      <w:pPr>
        <w:rPr>
          <w:rFonts w:ascii="Times New Roman" w:hAnsi="Times New Roman" w:cs="Times New Roman"/>
          <w:sz w:val="24"/>
          <w:szCs w:val="24"/>
        </w:rPr>
      </w:pPr>
      <w:r w:rsidRPr="00EE590B">
        <w:rPr>
          <w:rFonts w:ascii="Times New Roman" w:hAnsi="Times New Roman" w:cs="Times New Roman"/>
          <w:sz w:val="24"/>
          <w:szCs w:val="24"/>
        </w:rPr>
        <w:t>Equation is a statement that one algebraic expression equals another.</w:t>
      </w:r>
      <w:r>
        <w:rPr>
          <w:rFonts w:ascii="Times New Roman" w:hAnsi="Times New Roman" w:cs="Times New Roman"/>
          <w:sz w:val="24"/>
          <w:szCs w:val="24"/>
        </w:rPr>
        <w:t xml:space="preserve">  Two basic strategies</w:t>
      </w:r>
    </w:p>
    <w:p w14:paraId="6F01781C" w14:textId="77777777" w:rsidR="004A593E" w:rsidRDefault="004A593E" w:rsidP="004A593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Substitute numerical values for variables then manipulate equation to solve for unknown value.  Easier method</w:t>
      </w:r>
    </w:p>
    <w:p w14:paraId="2669AB6E" w14:textId="77777777" w:rsidR="004A593E" w:rsidRDefault="004A593E" w:rsidP="004A593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Rearrange equation to isolate unknown variable then substitute  known numerical values and solve for the unknown variable.  Useful if you are going to be using the equation many times or if using the equation in a computer program.</w:t>
      </w:r>
    </w:p>
    <w:p w14:paraId="3EE26C1C" w14:textId="77777777" w:rsidR="004A593E" w:rsidRPr="00E41596" w:rsidRDefault="004A593E" w:rsidP="004A593E">
      <w:pPr>
        <w:rPr>
          <w:rFonts w:ascii="Times New Roman" w:hAnsi="Times New Roman" w:cs="Times New Roman"/>
          <w:b/>
          <w:bCs/>
          <w:sz w:val="24"/>
          <w:szCs w:val="24"/>
        </w:rPr>
      </w:pPr>
      <w:r w:rsidRPr="00E41596">
        <w:rPr>
          <w:rFonts w:ascii="Times New Roman" w:hAnsi="Times New Roman" w:cs="Times New Roman"/>
          <w:b/>
          <w:bCs/>
          <w:sz w:val="24"/>
          <w:szCs w:val="24"/>
        </w:rPr>
        <w:t>When manipulating the equation you MUST treat both sides of the equation EQUALLY.</w:t>
      </w:r>
    </w:p>
    <w:p w14:paraId="6108A11A" w14:textId="7FCC235A" w:rsidR="00E41596" w:rsidRPr="00E41596" w:rsidRDefault="00E41596" w:rsidP="004A593E">
      <w:pPr>
        <w:rPr>
          <w:rFonts w:ascii="Times New Roman" w:hAnsi="Times New Roman" w:cs="Times New Roman"/>
          <w:b/>
          <w:bCs/>
          <w:sz w:val="24"/>
          <w:szCs w:val="24"/>
          <w:u w:val="single"/>
        </w:rPr>
      </w:pPr>
      <w:r w:rsidRPr="00E41596">
        <w:rPr>
          <w:rFonts w:ascii="Times New Roman" w:hAnsi="Times New Roman" w:cs="Times New Roman"/>
          <w:b/>
          <w:bCs/>
          <w:sz w:val="24"/>
          <w:szCs w:val="24"/>
          <w:u w:val="single"/>
        </w:rPr>
        <w:t>Calculating Rate of Change</w:t>
      </w:r>
    </w:p>
    <w:p w14:paraId="0F5A3D26" w14:textId="409BB62C" w:rsidR="004A593E" w:rsidRDefault="00E41596" w:rsidP="004A593E">
      <w:pPr>
        <w:rPr>
          <w:rFonts w:ascii="Times New Roman" w:hAnsi="Times New Roman" w:cs="Times New Roman"/>
          <w:sz w:val="24"/>
          <w:szCs w:val="24"/>
        </w:rPr>
      </w:pPr>
      <w:r w:rsidRPr="00E41596">
        <w:rPr>
          <w:rFonts w:ascii="Times New Roman" w:hAnsi="Times New Roman" w:cs="Times New Roman"/>
          <w:noProof/>
          <w:sz w:val="24"/>
          <w:szCs w:val="24"/>
        </w:rPr>
        <mc:AlternateContent>
          <mc:Choice Requires="wps">
            <w:drawing>
              <wp:anchor distT="45720" distB="45720" distL="114300" distR="114300" simplePos="0" relativeHeight="251664384" behindDoc="0" locked="0" layoutInCell="1" allowOverlap="1" wp14:anchorId="7CAF17ED" wp14:editId="53CFE9FD">
                <wp:simplePos x="0" y="0"/>
                <wp:positionH relativeFrom="column">
                  <wp:posOffset>3846830</wp:posOffset>
                </wp:positionH>
                <wp:positionV relativeFrom="paragraph">
                  <wp:posOffset>241935</wp:posOffset>
                </wp:positionV>
                <wp:extent cx="2360930" cy="1404620"/>
                <wp:effectExtent l="0" t="0" r="22860" b="1143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33E80B11" w14:textId="5217E491" w:rsidR="00E41596" w:rsidRDefault="00E41596">
                            <w:r>
                              <w:t>V</w:t>
                            </w:r>
                            <w:r>
                              <w:rPr>
                                <w:vertAlign w:val="subscript"/>
                              </w:rPr>
                              <w:t>f</w:t>
                            </w:r>
                            <w:r>
                              <w:t xml:space="preserve"> = final value or ending value</w:t>
                            </w:r>
                          </w:p>
                          <w:p w14:paraId="1C6B6A6E" w14:textId="15B46DBD" w:rsidR="00E41596" w:rsidRPr="00E41596" w:rsidRDefault="00E41596">
                            <w:r>
                              <w:t>V</w:t>
                            </w:r>
                            <w:r>
                              <w:rPr>
                                <w:vertAlign w:val="subscript"/>
                              </w:rPr>
                              <w:t>i</w:t>
                            </w:r>
                            <w:r>
                              <w:t xml:space="preserve"> = initial value or beginning value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CAF17ED" id="_x0000_s1027" type="#_x0000_t202" style="position:absolute;margin-left:302.9pt;margin-top:19.05pt;width:185.9pt;height:110.6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">
                <v:textbox style="mso-fit-shape-to-text:t">
                  <w:txbxContent>
                    <w:p w14:paraId="33E80B11" w14:textId="5217E491" w:rsidR="00E41596" w:rsidRDefault="00E41596">
                      <w:r>
                        <w:t>V</w:t>
                      </w:r>
                      <w:r>
                        <w:rPr>
                          <w:vertAlign w:val="subscript"/>
                        </w:rPr>
                        <w:t>f</w:t>
                      </w:r>
                      <w:r>
                        <w:t xml:space="preserve"> = final value or ending value</w:t>
                      </w:r>
                    </w:p>
                    <w:p w14:paraId="1C6B6A6E" w14:textId="15B46DBD" w:rsidR="00E41596" w:rsidRPr="00E41596" w:rsidRDefault="00E41596">
                      <w:r>
                        <w:t>V</w:t>
                      </w:r>
                      <w:r>
                        <w:rPr>
                          <w:vertAlign w:val="subscript"/>
                        </w:rPr>
                        <w:t>i</w:t>
                      </w:r>
                      <w:r>
                        <w:t xml:space="preserve"> = initial value or beginning value</w:t>
                      </w:r>
                    </w:p>
                  </w:txbxContent>
                </v:textbox>
                <w10:wrap type="square"/>
              </v:shape>
            </w:pict>
          </mc:Fallback>
        </mc:AlternateContent>
      </w:r>
      <w:r w:rsidR="004A593E">
        <w:rPr>
          <w:rFonts w:ascii="Times New Roman" w:hAnsi="Times New Roman" w:cs="Times New Roman"/>
          <w:sz w:val="24"/>
          <w:szCs w:val="24"/>
        </w:rPr>
        <w:t>Formula for calculating percentage change</w:t>
      </w:r>
    </w:p>
    <w:p w14:paraId="13E89F84" w14:textId="3EBDC4D5" w:rsidR="004A593E" w:rsidRPr="00EE590B" w:rsidRDefault="004A593E" w:rsidP="004A593E">
      <w:pPr>
        <w:rPr>
          <w:rFonts w:ascii="Times New Roman" w:hAnsi="Times New Roman" w:cs="Times New Roman"/>
          <w:sz w:val="24"/>
          <w:szCs w:val="24"/>
        </w:rPr>
      </w:pPr>
      <m:oMathPara>
        <m:oMath>
          <m:r>
            <w:rPr>
              <w:rFonts w:ascii="Cambria Math" w:hAnsi="Cambria Math" w:cs="Times New Roman"/>
              <w:sz w:val="24"/>
              <w:szCs w:val="24"/>
            </w:rPr>
            <m:t>c=</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f</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i</m:t>
                  </m:r>
                </m:sub>
              </m:sSub>
            </m:num>
            <m:den>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i</m:t>
                  </m:r>
                </m:sub>
              </m:sSub>
            </m:den>
          </m:f>
          <m:r>
            <w:rPr>
              <w:rFonts w:ascii="Cambria Math" w:hAnsi="Cambria Math" w:cs="Times New Roman"/>
              <w:sz w:val="24"/>
              <w:szCs w:val="24"/>
            </w:rPr>
            <m:t>*100%</m:t>
          </m:r>
        </m:oMath>
      </m:oMathPara>
    </w:p>
    <w:p w14:paraId="5E3C5415" w14:textId="33D45449" w:rsidR="00F06805" w:rsidRDefault="00F06805" w:rsidP="00147E54">
      <w:pPr>
        <w:ind w:left="720"/>
        <w:rPr>
          <w:rFonts w:ascii="Times New Roman" w:hAnsi="Times New Roman" w:cs="Times New Roman"/>
          <w:sz w:val="24"/>
          <w:szCs w:val="24"/>
        </w:rPr>
      </w:pPr>
    </w:p>
    <w:p w14:paraId="4B728E42" w14:textId="1AA4D568" w:rsidR="00F06805" w:rsidRDefault="00F06805" w:rsidP="00147E54">
      <w:pPr>
        <w:ind w:left="720"/>
        <w:rPr>
          <w:rFonts w:ascii="Times New Roman" w:hAnsi="Times New Roman" w:cs="Times New Roman"/>
          <w:sz w:val="24"/>
          <w:szCs w:val="24"/>
        </w:rPr>
      </w:pPr>
    </w:p>
    <w:p w14:paraId="04C851A6" w14:textId="551023EC" w:rsidR="00F06805" w:rsidRPr="00E41596" w:rsidRDefault="00BA41A6" w:rsidP="00BA41A6">
      <w:pPr>
        <w:rPr>
          <w:rFonts w:ascii="Times New Roman" w:hAnsi="Times New Roman" w:cs="Times New Roman"/>
          <w:b/>
          <w:bCs/>
          <w:sz w:val="24"/>
          <w:szCs w:val="24"/>
        </w:rPr>
      </w:pPr>
      <w:r w:rsidRPr="00E41596">
        <w:rPr>
          <w:rFonts w:ascii="Times New Roman" w:hAnsi="Times New Roman" w:cs="Times New Roman"/>
          <w:b/>
          <w:bCs/>
          <w:sz w:val="24"/>
          <w:szCs w:val="24"/>
          <w:u w:val="single"/>
        </w:rPr>
        <w:t>Solving Word Problems (Most Important Aspect of</w:t>
      </w:r>
      <w:r w:rsidR="00E41596" w:rsidRPr="00E41596">
        <w:rPr>
          <w:rFonts w:ascii="Times New Roman" w:hAnsi="Times New Roman" w:cs="Times New Roman"/>
          <w:b/>
          <w:bCs/>
          <w:sz w:val="24"/>
          <w:szCs w:val="24"/>
          <w:u w:val="single"/>
        </w:rPr>
        <w:t xml:space="preserve"> Unit</w:t>
      </w:r>
      <w:r w:rsidRPr="00E41596">
        <w:rPr>
          <w:rFonts w:ascii="Times New Roman" w:hAnsi="Times New Roman" w:cs="Times New Roman"/>
          <w:b/>
          <w:bCs/>
          <w:sz w:val="24"/>
          <w:szCs w:val="24"/>
          <w:u w:val="single"/>
        </w:rPr>
        <w:t xml:space="preserve"> 2)</w:t>
      </w:r>
    </w:p>
    <w:p w14:paraId="13F0EE5A" w14:textId="4EBB1AD1" w:rsidR="00BA41A6" w:rsidRPr="00BA41A6" w:rsidRDefault="00E41596" w:rsidP="00BA41A6">
      <w:pPr>
        <w:rPr>
          <w:rFonts w:ascii="Times New Roman" w:hAnsi="Times New Roman" w:cs="Times New Roman"/>
          <w:sz w:val="24"/>
          <w:szCs w:val="24"/>
          <w:lang w:val="en-CA"/>
        </w:rPr>
      </w:pPr>
      <w:r>
        <w:rPr>
          <w:rFonts w:ascii="Times New Roman" w:hAnsi="Times New Roman" w:cs="Times New Roman"/>
          <w:sz w:val="24"/>
          <w:szCs w:val="24"/>
        </w:rPr>
        <w:t xml:space="preserve">Below are very detailed steps.  As you become more confident with word problems some aspects of these steps do not need to be explicitly stated.  </w:t>
      </w:r>
      <w:r w:rsidR="00BA41A6" w:rsidRPr="00BA41A6">
        <w:rPr>
          <w:rFonts w:ascii="Times New Roman" w:hAnsi="Times New Roman" w:cs="Times New Roman"/>
          <w:sz w:val="24"/>
          <w:szCs w:val="24"/>
        </w:rPr>
        <w:t xml:space="preserve">Before STEP 1 </w:t>
      </w:r>
      <w:r w:rsidR="00BA41A6" w:rsidRPr="00BA41A6">
        <w:rPr>
          <w:rFonts w:ascii="Times New Roman" w:hAnsi="Times New Roman" w:cs="Times New Roman"/>
          <w:i/>
          <w:iCs/>
          <w:sz w:val="24"/>
          <w:szCs w:val="24"/>
        </w:rPr>
        <w:t xml:space="preserve">Read the problem </w:t>
      </w:r>
      <w:r w:rsidR="00BA41A6" w:rsidRPr="00BA41A6">
        <w:rPr>
          <w:rFonts w:ascii="Times New Roman" w:hAnsi="Times New Roman" w:cs="Times New Roman"/>
          <w:sz w:val="24"/>
          <w:szCs w:val="24"/>
        </w:rPr>
        <w:t>to determine what type of question you are dealing with, determine the information given</w:t>
      </w:r>
    </w:p>
    <w:p w14:paraId="1CF4AA25" w14:textId="77777777" w:rsidR="00FE5A7F" w:rsidRPr="00BA41A6" w:rsidRDefault="00727AF5" w:rsidP="00BA41A6">
      <w:pPr>
        <w:ind w:left="720"/>
        <w:rPr>
          <w:rFonts w:ascii="Times New Roman" w:hAnsi="Times New Roman" w:cs="Times New Roman"/>
          <w:sz w:val="24"/>
          <w:szCs w:val="24"/>
          <w:lang w:val="en-CA"/>
        </w:rPr>
      </w:pPr>
      <w:r w:rsidRPr="00BA41A6">
        <w:rPr>
          <w:rFonts w:ascii="Times New Roman" w:hAnsi="Times New Roman" w:cs="Times New Roman"/>
          <w:b/>
          <w:bCs/>
          <w:sz w:val="24"/>
          <w:szCs w:val="24"/>
        </w:rPr>
        <w:t xml:space="preserve">STEP 1 </w:t>
      </w:r>
      <w:r w:rsidRPr="00BA41A6">
        <w:rPr>
          <w:rFonts w:ascii="Times New Roman" w:hAnsi="Times New Roman" w:cs="Times New Roman"/>
          <w:i/>
          <w:iCs/>
          <w:sz w:val="24"/>
          <w:szCs w:val="24"/>
        </w:rPr>
        <w:t xml:space="preserve">Introduce the variable </w:t>
      </w:r>
      <w:r w:rsidRPr="00BA41A6">
        <w:rPr>
          <w:rFonts w:ascii="Times New Roman" w:hAnsi="Times New Roman" w:cs="Times New Roman"/>
          <w:sz w:val="24"/>
          <w:szCs w:val="24"/>
        </w:rPr>
        <w:t>to be used by means of a complete sentence</w:t>
      </w:r>
    </w:p>
    <w:p w14:paraId="713010CD" w14:textId="77777777" w:rsidR="00FE5A7F" w:rsidRPr="00BA41A6" w:rsidRDefault="00727AF5" w:rsidP="00BA41A6">
      <w:pPr>
        <w:numPr>
          <w:ilvl w:val="1"/>
          <w:numId w:val="5"/>
        </w:numPr>
        <w:rPr>
          <w:rFonts w:ascii="Times New Roman" w:hAnsi="Times New Roman" w:cs="Times New Roman"/>
          <w:sz w:val="24"/>
          <w:szCs w:val="24"/>
          <w:lang w:val="en-CA"/>
        </w:rPr>
      </w:pPr>
      <w:r w:rsidRPr="00BA41A6">
        <w:rPr>
          <w:rFonts w:ascii="Times New Roman" w:hAnsi="Times New Roman" w:cs="Times New Roman"/>
          <w:sz w:val="24"/>
          <w:szCs w:val="24"/>
        </w:rPr>
        <w:t>this ensures a clear understanding and a record of what the variable is intended to represent</w:t>
      </w:r>
    </w:p>
    <w:p w14:paraId="5C016DA0" w14:textId="77777777" w:rsidR="00FE5A7F" w:rsidRPr="00BA41A6" w:rsidRDefault="00727AF5" w:rsidP="00BA41A6">
      <w:pPr>
        <w:numPr>
          <w:ilvl w:val="1"/>
          <w:numId w:val="5"/>
        </w:numPr>
        <w:rPr>
          <w:rFonts w:ascii="Times New Roman" w:hAnsi="Times New Roman" w:cs="Times New Roman"/>
          <w:sz w:val="24"/>
          <w:szCs w:val="24"/>
          <w:lang w:val="en-CA"/>
        </w:rPr>
      </w:pPr>
      <w:r w:rsidRPr="00BA41A6">
        <w:rPr>
          <w:rFonts w:ascii="Times New Roman" w:hAnsi="Times New Roman" w:cs="Times New Roman"/>
          <w:sz w:val="24"/>
          <w:szCs w:val="24"/>
        </w:rPr>
        <w:t>the variable is usually the item that you are asked to find</w:t>
      </w:r>
    </w:p>
    <w:p w14:paraId="3DD7755B" w14:textId="77777777" w:rsidR="00FE5A7F" w:rsidRPr="00BA41A6" w:rsidRDefault="00727AF5" w:rsidP="00BA41A6">
      <w:pPr>
        <w:ind w:firstLine="720"/>
        <w:rPr>
          <w:rFonts w:ascii="Times New Roman" w:hAnsi="Times New Roman" w:cs="Times New Roman"/>
          <w:sz w:val="24"/>
          <w:szCs w:val="24"/>
          <w:lang w:val="en-CA"/>
        </w:rPr>
      </w:pPr>
      <w:r w:rsidRPr="00BA41A6">
        <w:rPr>
          <w:rFonts w:ascii="Times New Roman" w:hAnsi="Times New Roman" w:cs="Times New Roman"/>
          <w:b/>
          <w:bCs/>
          <w:sz w:val="24"/>
          <w:szCs w:val="24"/>
        </w:rPr>
        <w:t xml:space="preserve">STEP 2 </w:t>
      </w:r>
      <w:r w:rsidRPr="00BA41A6">
        <w:rPr>
          <w:rFonts w:ascii="Times New Roman" w:hAnsi="Times New Roman" w:cs="Times New Roman"/>
          <w:i/>
          <w:iCs/>
          <w:sz w:val="24"/>
          <w:szCs w:val="24"/>
        </w:rPr>
        <w:t xml:space="preserve">Translate </w:t>
      </w:r>
      <w:r w:rsidRPr="00BA41A6">
        <w:rPr>
          <w:rFonts w:ascii="Times New Roman" w:hAnsi="Times New Roman" w:cs="Times New Roman"/>
          <w:sz w:val="24"/>
          <w:szCs w:val="24"/>
        </w:rPr>
        <w:t>the information in the problem statement in terms of the variable</w:t>
      </w:r>
    </w:p>
    <w:p w14:paraId="0DBE02EC" w14:textId="77777777" w:rsidR="00FE5A7F" w:rsidRPr="00BA41A6" w:rsidRDefault="00727AF5" w:rsidP="00BA41A6">
      <w:pPr>
        <w:numPr>
          <w:ilvl w:val="1"/>
          <w:numId w:val="6"/>
        </w:numPr>
        <w:rPr>
          <w:rFonts w:ascii="Times New Roman" w:hAnsi="Times New Roman" w:cs="Times New Roman"/>
          <w:sz w:val="24"/>
          <w:szCs w:val="24"/>
          <w:lang w:val="en-CA"/>
        </w:rPr>
      </w:pPr>
      <w:r w:rsidRPr="00BA41A6">
        <w:rPr>
          <w:rFonts w:ascii="Times New Roman" w:hAnsi="Times New Roman" w:cs="Times New Roman"/>
          <w:sz w:val="24"/>
          <w:szCs w:val="24"/>
        </w:rPr>
        <w:t>Determine what the words are telling you in relationship to the math</w:t>
      </w:r>
    </w:p>
    <w:p w14:paraId="4D82C990" w14:textId="77777777" w:rsidR="00FE5A7F" w:rsidRPr="00BA41A6" w:rsidRDefault="00727AF5" w:rsidP="00BA41A6">
      <w:pPr>
        <w:numPr>
          <w:ilvl w:val="1"/>
          <w:numId w:val="6"/>
        </w:numPr>
        <w:rPr>
          <w:rFonts w:ascii="Times New Roman" w:hAnsi="Times New Roman" w:cs="Times New Roman"/>
          <w:sz w:val="24"/>
          <w:szCs w:val="24"/>
          <w:lang w:val="en-CA"/>
        </w:rPr>
      </w:pPr>
      <w:r w:rsidRPr="00BA41A6">
        <w:rPr>
          <w:rFonts w:ascii="Times New Roman" w:hAnsi="Times New Roman" w:cs="Times New Roman"/>
          <w:sz w:val="24"/>
          <w:szCs w:val="24"/>
        </w:rPr>
        <w:t>watch for key words such as “more than” or “less than,” “reduced by,” and “half of ” or “twice”</w:t>
      </w:r>
    </w:p>
    <w:p w14:paraId="2D7B6B23" w14:textId="77777777" w:rsidR="00FE5A7F" w:rsidRPr="00BA41A6" w:rsidRDefault="00727AF5" w:rsidP="00BA41A6">
      <w:pPr>
        <w:ind w:firstLine="720"/>
        <w:rPr>
          <w:rFonts w:ascii="Times New Roman" w:hAnsi="Times New Roman" w:cs="Times New Roman"/>
          <w:sz w:val="24"/>
          <w:szCs w:val="24"/>
          <w:lang w:val="en-CA"/>
        </w:rPr>
      </w:pPr>
      <w:r w:rsidRPr="00BA41A6">
        <w:rPr>
          <w:rFonts w:ascii="Times New Roman" w:hAnsi="Times New Roman" w:cs="Times New Roman"/>
          <w:b/>
          <w:bCs/>
          <w:sz w:val="24"/>
          <w:szCs w:val="24"/>
        </w:rPr>
        <w:t xml:space="preserve">STEP 3 </w:t>
      </w:r>
      <w:r w:rsidRPr="00BA41A6">
        <w:rPr>
          <w:rFonts w:ascii="Times New Roman" w:hAnsi="Times New Roman" w:cs="Times New Roman"/>
          <w:i/>
          <w:iCs/>
          <w:sz w:val="24"/>
          <w:szCs w:val="24"/>
        </w:rPr>
        <w:t xml:space="preserve">Set up </w:t>
      </w:r>
      <w:r w:rsidRPr="00BA41A6">
        <w:rPr>
          <w:rFonts w:ascii="Times New Roman" w:hAnsi="Times New Roman" w:cs="Times New Roman"/>
          <w:sz w:val="24"/>
          <w:szCs w:val="24"/>
        </w:rPr>
        <w:t>an algebraic equation</w:t>
      </w:r>
    </w:p>
    <w:p w14:paraId="72C9DEAD" w14:textId="77777777" w:rsidR="00FE5A7F" w:rsidRPr="00BA41A6" w:rsidRDefault="00727AF5" w:rsidP="00BA41A6">
      <w:pPr>
        <w:numPr>
          <w:ilvl w:val="1"/>
          <w:numId w:val="6"/>
        </w:numPr>
        <w:rPr>
          <w:rFonts w:ascii="Times New Roman" w:hAnsi="Times New Roman" w:cs="Times New Roman"/>
          <w:sz w:val="24"/>
          <w:szCs w:val="24"/>
          <w:lang w:val="en-CA"/>
        </w:rPr>
      </w:pPr>
      <w:r w:rsidRPr="00BA41A6">
        <w:rPr>
          <w:rFonts w:ascii="Times New Roman" w:hAnsi="Times New Roman" w:cs="Times New Roman"/>
          <w:sz w:val="24"/>
          <w:szCs w:val="24"/>
        </w:rPr>
        <w:t>this usually means matching the algebraic expressions developed in Step 2 to a specific number</w:t>
      </w:r>
    </w:p>
    <w:p w14:paraId="45707F32" w14:textId="77777777" w:rsidR="00FE5A7F" w:rsidRPr="00BA41A6" w:rsidRDefault="00727AF5" w:rsidP="00BA41A6">
      <w:pPr>
        <w:numPr>
          <w:ilvl w:val="1"/>
          <w:numId w:val="6"/>
        </w:numPr>
        <w:rPr>
          <w:rFonts w:ascii="Times New Roman" w:hAnsi="Times New Roman" w:cs="Times New Roman"/>
          <w:sz w:val="24"/>
          <w:szCs w:val="24"/>
          <w:lang w:val="en-CA"/>
        </w:rPr>
      </w:pPr>
      <w:r w:rsidRPr="00BA41A6">
        <w:rPr>
          <w:rFonts w:ascii="Times New Roman" w:hAnsi="Times New Roman" w:cs="Times New Roman"/>
          <w:sz w:val="24"/>
          <w:szCs w:val="24"/>
        </w:rPr>
        <w:t>often one side of the equation represents the total number of items described in the word problem</w:t>
      </w:r>
    </w:p>
    <w:p w14:paraId="07CC6DD2" w14:textId="77777777" w:rsidR="00FE5A7F" w:rsidRDefault="00727AF5" w:rsidP="00BA41A6">
      <w:pPr>
        <w:ind w:left="720"/>
        <w:rPr>
          <w:rFonts w:ascii="Times New Roman" w:hAnsi="Times New Roman" w:cs="Times New Roman"/>
          <w:sz w:val="24"/>
          <w:szCs w:val="24"/>
        </w:rPr>
      </w:pPr>
      <w:r w:rsidRPr="00BA41A6">
        <w:rPr>
          <w:rFonts w:ascii="Times New Roman" w:hAnsi="Times New Roman" w:cs="Times New Roman"/>
          <w:b/>
          <w:bCs/>
          <w:sz w:val="24"/>
          <w:szCs w:val="24"/>
        </w:rPr>
        <w:t xml:space="preserve">STEP 4 </w:t>
      </w:r>
      <w:r w:rsidRPr="00BA41A6">
        <w:rPr>
          <w:rFonts w:ascii="Times New Roman" w:hAnsi="Times New Roman" w:cs="Times New Roman"/>
          <w:i/>
          <w:iCs/>
          <w:sz w:val="24"/>
          <w:szCs w:val="24"/>
        </w:rPr>
        <w:t xml:space="preserve">Solve </w:t>
      </w:r>
      <w:r w:rsidRPr="00BA41A6">
        <w:rPr>
          <w:rFonts w:ascii="Times New Roman" w:hAnsi="Times New Roman" w:cs="Times New Roman"/>
          <w:sz w:val="24"/>
          <w:szCs w:val="24"/>
        </w:rPr>
        <w:t>the equation by rearranging the variables, state a conclusion, and check the conclusion</w:t>
      </w:r>
    </w:p>
    <w:p w14:paraId="489DBDCC" w14:textId="77777777" w:rsidR="00BA41A6" w:rsidRDefault="00BA41A6" w:rsidP="00BA41A6">
      <w:pPr>
        <w:rPr>
          <w:rFonts w:ascii="Times New Roman" w:hAnsi="Times New Roman" w:cs="Times New Roman"/>
          <w:sz w:val="24"/>
          <w:szCs w:val="24"/>
          <w:lang w:val="en-CA"/>
        </w:rPr>
      </w:pPr>
    </w:p>
    <w:p w14:paraId="668710E6" w14:textId="77777777" w:rsidR="009B0D73" w:rsidRDefault="009B0D73" w:rsidP="00BA41A6">
      <w:pPr>
        <w:rPr>
          <w:rFonts w:ascii="Times New Roman" w:hAnsi="Times New Roman" w:cs="Times New Roman"/>
          <w:sz w:val="24"/>
          <w:szCs w:val="24"/>
          <w:lang w:val="en-CA"/>
        </w:rPr>
      </w:pPr>
    </w:p>
    <w:p w14:paraId="7FE7FBA2" w14:textId="77777777" w:rsidR="009B0D73" w:rsidRDefault="009B0D73" w:rsidP="00BA41A6">
      <w:pPr>
        <w:rPr>
          <w:rFonts w:ascii="Times New Roman" w:hAnsi="Times New Roman" w:cs="Times New Roman"/>
          <w:sz w:val="24"/>
          <w:szCs w:val="24"/>
          <w:lang w:val="en-CA"/>
        </w:rPr>
      </w:pPr>
    </w:p>
    <w:p w14:paraId="5FEDB008" w14:textId="53CBEB00" w:rsidR="009B0D73" w:rsidRPr="00931A3D" w:rsidRDefault="00C9724A" w:rsidP="00BA41A6">
      <w:pPr>
        <w:rPr>
          <w:rFonts w:ascii="Times New Roman" w:hAnsi="Times New Roman" w:cs="Times New Roman"/>
          <w:sz w:val="24"/>
          <w:szCs w:val="24"/>
          <w:u w:val="single"/>
          <w:lang w:val="en-CA"/>
        </w:rPr>
      </w:pPr>
      <w:r w:rsidRPr="00931A3D">
        <w:rPr>
          <w:rFonts w:ascii="Times New Roman" w:hAnsi="Times New Roman" w:cs="Times New Roman"/>
          <w:sz w:val="24"/>
          <w:szCs w:val="24"/>
          <w:u w:val="single"/>
          <w:lang w:val="en-CA"/>
        </w:rPr>
        <w:lastRenderedPageBreak/>
        <w:t>Practice Questions</w:t>
      </w:r>
    </w:p>
    <w:p w14:paraId="510338D7" w14:textId="764B2AA9" w:rsidR="00931A3D" w:rsidRPr="00931A3D" w:rsidRDefault="00931A3D" w:rsidP="00BA41A6">
      <w:pPr>
        <w:rPr>
          <w:rFonts w:ascii="Times New Roman" w:hAnsi="Times New Roman" w:cs="Times New Roman"/>
          <w:sz w:val="24"/>
          <w:szCs w:val="24"/>
          <w:lang w:val="en-CA"/>
        </w:rPr>
      </w:pPr>
      <w:r w:rsidRPr="00931A3D">
        <w:rPr>
          <w:rFonts w:ascii="Times New Roman" w:hAnsi="Times New Roman" w:cs="Times New Roman"/>
          <w:sz w:val="24"/>
          <w:szCs w:val="24"/>
          <w:lang w:val="en-CA"/>
        </w:rPr>
        <w:t>With word problems we are always thinking about “what do we want to know that we don’t already know”.  That gives us guidance in setting our variables which is crucial in solving these or any quantitative problem.</w:t>
      </w:r>
    </w:p>
    <w:p w14:paraId="3C8704EA" w14:textId="713154E4" w:rsidR="009B0D73" w:rsidRPr="00931A3D" w:rsidRDefault="00931A3D" w:rsidP="00931A3D">
      <w:pPr>
        <w:pStyle w:val="ListParagraph"/>
        <w:numPr>
          <w:ilvl w:val="0"/>
          <w:numId w:val="7"/>
        </w:numPr>
        <w:rPr>
          <w:rFonts w:ascii="Times New Roman" w:hAnsi="Times New Roman" w:cs="Times New Roman"/>
          <w:sz w:val="24"/>
          <w:szCs w:val="24"/>
          <w:lang w:val="en-CA"/>
        </w:rPr>
      </w:pPr>
      <w:r w:rsidRPr="00931A3D">
        <w:rPr>
          <w:rFonts w:ascii="Times New Roman" w:hAnsi="Times New Roman" w:cs="Times New Roman"/>
          <w:sz w:val="24"/>
          <w:szCs w:val="24"/>
          <w:lang w:val="en-CA"/>
        </w:rPr>
        <w:t>The book “The Intelligent Investor” by Benjamin Graham was on sale for 15% off its regular selling price of $31.  What is its discounted price?</w:t>
      </w:r>
    </w:p>
    <w:p w14:paraId="0C92B0C2" w14:textId="5EFB0926" w:rsidR="00931A3D" w:rsidRDefault="00931A3D" w:rsidP="00931A3D">
      <w:pPr>
        <w:pStyle w:val="ListParagraph"/>
        <w:numPr>
          <w:ilvl w:val="0"/>
          <w:numId w:val="7"/>
        </w:numPr>
        <w:rPr>
          <w:rFonts w:ascii="Times New Roman" w:hAnsi="Times New Roman" w:cs="Times New Roman"/>
          <w:sz w:val="24"/>
          <w:szCs w:val="24"/>
          <w:lang w:val="en-CA"/>
        </w:rPr>
      </w:pPr>
      <w:r w:rsidRPr="00931A3D">
        <w:rPr>
          <w:rFonts w:ascii="Times New Roman" w:hAnsi="Times New Roman" w:cs="Times New Roman"/>
          <w:sz w:val="24"/>
          <w:szCs w:val="24"/>
          <w:lang w:val="en-CA"/>
        </w:rPr>
        <w:t>A piece of hardwood flooring 75 centimetres long is cut into two pieces, so the longer piece is 10 centimetres longer than twice the length of the shorter piece.  What are the lengths of the two pieces?</w:t>
      </w:r>
    </w:p>
    <w:p w14:paraId="5F9AE266" w14:textId="0B1B60E3" w:rsidR="004D59E8" w:rsidRDefault="004D59E8" w:rsidP="00931A3D">
      <w:pPr>
        <w:pStyle w:val="ListParagraph"/>
        <w:numPr>
          <w:ilvl w:val="0"/>
          <w:numId w:val="7"/>
        </w:numPr>
        <w:rPr>
          <w:rFonts w:ascii="Times New Roman" w:hAnsi="Times New Roman" w:cs="Times New Roman"/>
          <w:sz w:val="24"/>
          <w:szCs w:val="24"/>
          <w:lang w:val="en-CA"/>
        </w:rPr>
      </w:pPr>
      <w:r>
        <w:rPr>
          <w:rFonts w:ascii="Times New Roman" w:hAnsi="Times New Roman" w:cs="Times New Roman"/>
          <w:sz w:val="24"/>
          <w:szCs w:val="24"/>
          <w:lang w:val="en-CA"/>
        </w:rPr>
        <w:t>We have an inventory of two types of caps.  In inventory we have a total of 100 caps valued at $2480.  If Edmonton Oiler caps cost $22 each while Las Vegas Golden Knight caps cost $26 each, how many of each type of cap were in inventory?</w:t>
      </w:r>
    </w:p>
    <w:p w14:paraId="3460A714" w14:textId="466BDD98" w:rsidR="00F44219" w:rsidRPr="00931A3D" w:rsidRDefault="00F44219" w:rsidP="00931A3D">
      <w:pPr>
        <w:pStyle w:val="ListParagraph"/>
        <w:numPr>
          <w:ilvl w:val="0"/>
          <w:numId w:val="7"/>
        </w:numPr>
        <w:rPr>
          <w:rFonts w:ascii="Times New Roman" w:hAnsi="Times New Roman" w:cs="Times New Roman"/>
          <w:sz w:val="24"/>
          <w:szCs w:val="24"/>
          <w:lang w:val="en-CA"/>
        </w:rPr>
      </w:pPr>
      <w:r>
        <w:rPr>
          <w:rFonts w:ascii="Times New Roman" w:hAnsi="Times New Roman" w:cs="Times New Roman"/>
          <w:sz w:val="24"/>
          <w:szCs w:val="24"/>
          <w:lang w:val="en-CA"/>
        </w:rPr>
        <w:t>Emera is a publicly traded Canadian multinational energy holding company based in Halifax, Nova Scotia.  On May 29, 2020 its stock price closed at $55.</w:t>
      </w:r>
      <w:r w:rsidR="00F56C23">
        <w:rPr>
          <w:rFonts w:ascii="Times New Roman" w:hAnsi="Times New Roman" w:cs="Times New Roman"/>
          <w:sz w:val="24"/>
          <w:szCs w:val="24"/>
          <w:lang w:val="en-CA"/>
        </w:rPr>
        <w:t>01</w:t>
      </w:r>
      <w:bookmarkStart w:id="0" w:name="_GoBack"/>
      <w:bookmarkEnd w:id="0"/>
      <w:r>
        <w:rPr>
          <w:rFonts w:ascii="Times New Roman" w:hAnsi="Times New Roman" w:cs="Times New Roman"/>
          <w:sz w:val="24"/>
          <w:szCs w:val="24"/>
          <w:lang w:val="en-CA"/>
        </w:rPr>
        <w:t xml:space="preserve"> per share. </w:t>
      </w:r>
      <w:r w:rsidR="00AA14BD">
        <w:rPr>
          <w:rFonts w:ascii="Times New Roman" w:hAnsi="Times New Roman" w:cs="Times New Roman"/>
          <w:sz w:val="24"/>
          <w:szCs w:val="24"/>
          <w:lang w:val="en-CA"/>
        </w:rPr>
        <w:t xml:space="preserve">At the end of trading on </w:t>
      </w:r>
      <w:r>
        <w:rPr>
          <w:rFonts w:ascii="Times New Roman" w:hAnsi="Times New Roman" w:cs="Times New Roman"/>
          <w:sz w:val="24"/>
          <w:szCs w:val="24"/>
          <w:lang w:val="en-CA"/>
        </w:rPr>
        <w:t xml:space="preserve">June 2, 2020 the stock price stood at $54.73 per share.  What was the percentage </w:t>
      </w:r>
      <w:r w:rsidR="00862B19">
        <w:rPr>
          <w:rFonts w:ascii="Times New Roman" w:hAnsi="Times New Roman" w:cs="Times New Roman"/>
          <w:sz w:val="24"/>
          <w:szCs w:val="24"/>
          <w:lang w:val="en-CA"/>
        </w:rPr>
        <w:t>change</w:t>
      </w:r>
      <w:r>
        <w:rPr>
          <w:rFonts w:ascii="Times New Roman" w:hAnsi="Times New Roman" w:cs="Times New Roman"/>
          <w:sz w:val="24"/>
          <w:szCs w:val="24"/>
          <w:lang w:val="en-CA"/>
        </w:rPr>
        <w:t xml:space="preserve"> in stock price from May 29 to June 2?</w:t>
      </w:r>
    </w:p>
    <w:p w14:paraId="2730896F" w14:textId="77777777" w:rsidR="00BA41A6" w:rsidRPr="00BA41A6" w:rsidRDefault="00BA41A6" w:rsidP="00BA41A6">
      <w:pPr>
        <w:rPr>
          <w:rFonts w:ascii="Times New Roman" w:hAnsi="Times New Roman" w:cs="Times New Roman"/>
          <w:sz w:val="24"/>
          <w:szCs w:val="24"/>
        </w:rPr>
      </w:pPr>
    </w:p>
    <w:p w14:paraId="0C1532DB" w14:textId="77777777" w:rsidR="00147E54" w:rsidRPr="00F06805" w:rsidRDefault="00147E54" w:rsidP="00147E54">
      <w:pPr>
        <w:rPr>
          <w:sz w:val="24"/>
          <w:szCs w:val="24"/>
        </w:rPr>
      </w:pPr>
    </w:p>
    <w:sectPr w:rsidR="00147E54" w:rsidRPr="00F06805" w:rsidSect="00F06805">
      <w:pgSz w:w="12240" w:h="15840"/>
      <w:pgMar w:top="1276" w:right="1440" w:bottom="141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F264B"/>
    <w:multiLevelType w:val="hybridMultilevel"/>
    <w:tmpl w:val="76E82D0C"/>
    <w:lvl w:ilvl="0" w:tplc="75BE8924">
      <w:start w:val="1"/>
      <w:numFmt w:val="bullet"/>
      <w:lvlText w:val="•"/>
      <w:lvlJc w:val="left"/>
      <w:pPr>
        <w:tabs>
          <w:tab w:val="num" w:pos="720"/>
        </w:tabs>
        <w:ind w:left="720" w:hanging="360"/>
      </w:pPr>
      <w:rPr>
        <w:rFonts w:ascii="Arial" w:hAnsi="Arial" w:hint="default"/>
      </w:rPr>
    </w:lvl>
    <w:lvl w:ilvl="1" w:tplc="98BA8EE2">
      <w:start w:val="108"/>
      <w:numFmt w:val="bullet"/>
      <w:lvlText w:val="–"/>
      <w:lvlJc w:val="left"/>
      <w:pPr>
        <w:tabs>
          <w:tab w:val="num" w:pos="1440"/>
        </w:tabs>
        <w:ind w:left="1440" w:hanging="360"/>
      </w:pPr>
      <w:rPr>
        <w:rFonts w:ascii="Arial" w:hAnsi="Arial" w:hint="default"/>
      </w:rPr>
    </w:lvl>
    <w:lvl w:ilvl="2" w:tplc="1E90CC36" w:tentative="1">
      <w:start w:val="1"/>
      <w:numFmt w:val="bullet"/>
      <w:lvlText w:val="•"/>
      <w:lvlJc w:val="left"/>
      <w:pPr>
        <w:tabs>
          <w:tab w:val="num" w:pos="2160"/>
        </w:tabs>
        <w:ind w:left="2160" w:hanging="360"/>
      </w:pPr>
      <w:rPr>
        <w:rFonts w:ascii="Arial" w:hAnsi="Arial" w:hint="default"/>
      </w:rPr>
    </w:lvl>
    <w:lvl w:ilvl="3" w:tplc="ADDC52DE" w:tentative="1">
      <w:start w:val="1"/>
      <w:numFmt w:val="bullet"/>
      <w:lvlText w:val="•"/>
      <w:lvlJc w:val="left"/>
      <w:pPr>
        <w:tabs>
          <w:tab w:val="num" w:pos="2880"/>
        </w:tabs>
        <w:ind w:left="2880" w:hanging="360"/>
      </w:pPr>
      <w:rPr>
        <w:rFonts w:ascii="Arial" w:hAnsi="Arial" w:hint="default"/>
      </w:rPr>
    </w:lvl>
    <w:lvl w:ilvl="4" w:tplc="637AABD0" w:tentative="1">
      <w:start w:val="1"/>
      <w:numFmt w:val="bullet"/>
      <w:lvlText w:val="•"/>
      <w:lvlJc w:val="left"/>
      <w:pPr>
        <w:tabs>
          <w:tab w:val="num" w:pos="3600"/>
        </w:tabs>
        <w:ind w:left="3600" w:hanging="360"/>
      </w:pPr>
      <w:rPr>
        <w:rFonts w:ascii="Arial" w:hAnsi="Arial" w:hint="default"/>
      </w:rPr>
    </w:lvl>
    <w:lvl w:ilvl="5" w:tplc="EDF4418C" w:tentative="1">
      <w:start w:val="1"/>
      <w:numFmt w:val="bullet"/>
      <w:lvlText w:val="•"/>
      <w:lvlJc w:val="left"/>
      <w:pPr>
        <w:tabs>
          <w:tab w:val="num" w:pos="4320"/>
        </w:tabs>
        <w:ind w:left="4320" w:hanging="360"/>
      </w:pPr>
      <w:rPr>
        <w:rFonts w:ascii="Arial" w:hAnsi="Arial" w:hint="default"/>
      </w:rPr>
    </w:lvl>
    <w:lvl w:ilvl="6" w:tplc="FB28B8DC" w:tentative="1">
      <w:start w:val="1"/>
      <w:numFmt w:val="bullet"/>
      <w:lvlText w:val="•"/>
      <w:lvlJc w:val="left"/>
      <w:pPr>
        <w:tabs>
          <w:tab w:val="num" w:pos="5040"/>
        </w:tabs>
        <w:ind w:left="5040" w:hanging="360"/>
      </w:pPr>
      <w:rPr>
        <w:rFonts w:ascii="Arial" w:hAnsi="Arial" w:hint="default"/>
      </w:rPr>
    </w:lvl>
    <w:lvl w:ilvl="7" w:tplc="7DE682B0" w:tentative="1">
      <w:start w:val="1"/>
      <w:numFmt w:val="bullet"/>
      <w:lvlText w:val="•"/>
      <w:lvlJc w:val="left"/>
      <w:pPr>
        <w:tabs>
          <w:tab w:val="num" w:pos="5760"/>
        </w:tabs>
        <w:ind w:left="5760" w:hanging="360"/>
      </w:pPr>
      <w:rPr>
        <w:rFonts w:ascii="Arial" w:hAnsi="Arial" w:hint="default"/>
      </w:rPr>
    </w:lvl>
    <w:lvl w:ilvl="8" w:tplc="1D8E4E1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E733BCE"/>
    <w:multiLevelType w:val="hybridMultilevel"/>
    <w:tmpl w:val="F6524526"/>
    <w:lvl w:ilvl="0" w:tplc="25B4B3B6">
      <w:start w:val="1"/>
      <w:numFmt w:val="bullet"/>
      <w:lvlText w:val="–"/>
      <w:lvlJc w:val="left"/>
      <w:pPr>
        <w:tabs>
          <w:tab w:val="num" w:pos="720"/>
        </w:tabs>
        <w:ind w:left="720" w:hanging="360"/>
      </w:pPr>
      <w:rPr>
        <w:rFonts w:ascii="Arial" w:hAnsi="Arial" w:hint="default"/>
      </w:rPr>
    </w:lvl>
    <w:lvl w:ilvl="1" w:tplc="E8BCF78C">
      <w:start w:val="1"/>
      <w:numFmt w:val="bullet"/>
      <w:lvlText w:val="–"/>
      <w:lvlJc w:val="left"/>
      <w:pPr>
        <w:tabs>
          <w:tab w:val="num" w:pos="1440"/>
        </w:tabs>
        <w:ind w:left="1440" w:hanging="360"/>
      </w:pPr>
      <w:rPr>
        <w:rFonts w:ascii="Arial" w:hAnsi="Arial" w:hint="default"/>
      </w:rPr>
    </w:lvl>
    <w:lvl w:ilvl="2" w:tplc="3C10B342" w:tentative="1">
      <w:start w:val="1"/>
      <w:numFmt w:val="bullet"/>
      <w:lvlText w:val="–"/>
      <w:lvlJc w:val="left"/>
      <w:pPr>
        <w:tabs>
          <w:tab w:val="num" w:pos="2160"/>
        </w:tabs>
        <w:ind w:left="2160" w:hanging="360"/>
      </w:pPr>
      <w:rPr>
        <w:rFonts w:ascii="Arial" w:hAnsi="Arial" w:hint="default"/>
      </w:rPr>
    </w:lvl>
    <w:lvl w:ilvl="3" w:tplc="5D8C33C8" w:tentative="1">
      <w:start w:val="1"/>
      <w:numFmt w:val="bullet"/>
      <w:lvlText w:val="–"/>
      <w:lvlJc w:val="left"/>
      <w:pPr>
        <w:tabs>
          <w:tab w:val="num" w:pos="2880"/>
        </w:tabs>
        <w:ind w:left="2880" w:hanging="360"/>
      </w:pPr>
      <w:rPr>
        <w:rFonts w:ascii="Arial" w:hAnsi="Arial" w:hint="default"/>
      </w:rPr>
    </w:lvl>
    <w:lvl w:ilvl="4" w:tplc="EE0492B8" w:tentative="1">
      <w:start w:val="1"/>
      <w:numFmt w:val="bullet"/>
      <w:lvlText w:val="–"/>
      <w:lvlJc w:val="left"/>
      <w:pPr>
        <w:tabs>
          <w:tab w:val="num" w:pos="3600"/>
        </w:tabs>
        <w:ind w:left="3600" w:hanging="360"/>
      </w:pPr>
      <w:rPr>
        <w:rFonts w:ascii="Arial" w:hAnsi="Arial" w:hint="default"/>
      </w:rPr>
    </w:lvl>
    <w:lvl w:ilvl="5" w:tplc="3B409194" w:tentative="1">
      <w:start w:val="1"/>
      <w:numFmt w:val="bullet"/>
      <w:lvlText w:val="–"/>
      <w:lvlJc w:val="left"/>
      <w:pPr>
        <w:tabs>
          <w:tab w:val="num" w:pos="4320"/>
        </w:tabs>
        <w:ind w:left="4320" w:hanging="360"/>
      </w:pPr>
      <w:rPr>
        <w:rFonts w:ascii="Arial" w:hAnsi="Arial" w:hint="default"/>
      </w:rPr>
    </w:lvl>
    <w:lvl w:ilvl="6" w:tplc="5860CA3A" w:tentative="1">
      <w:start w:val="1"/>
      <w:numFmt w:val="bullet"/>
      <w:lvlText w:val="–"/>
      <w:lvlJc w:val="left"/>
      <w:pPr>
        <w:tabs>
          <w:tab w:val="num" w:pos="5040"/>
        </w:tabs>
        <w:ind w:left="5040" w:hanging="360"/>
      </w:pPr>
      <w:rPr>
        <w:rFonts w:ascii="Arial" w:hAnsi="Arial" w:hint="default"/>
      </w:rPr>
    </w:lvl>
    <w:lvl w:ilvl="7" w:tplc="98F0B9A8" w:tentative="1">
      <w:start w:val="1"/>
      <w:numFmt w:val="bullet"/>
      <w:lvlText w:val="–"/>
      <w:lvlJc w:val="left"/>
      <w:pPr>
        <w:tabs>
          <w:tab w:val="num" w:pos="5760"/>
        </w:tabs>
        <w:ind w:left="5760" w:hanging="360"/>
      </w:pPr>
      <w:rPr>
        <w:rFonts w:ascii="Arial" w:hAnsi="Arial" w:hint="default"/>
      </w:rPr>
    </w:lvl>
    <w:lvl w:ilvl="8" w:tplc="D5B6433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2486739"/>
    <w:multiLevelType w:val="hybridMultilevel"/>
    <w:tmpl w:val="2ABE2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6D4339"/>
    <w:multiLevelType w:val="hybridMultilevel"/>
    <w:tmpl w:val="FB8844E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630F779F"/>
    <w:multiLevelType w:val="hybridMultilevel"/>
    <w:tmpl w:val="1EF4FACA"/>
    <w:lvl w:ilvl="0" w:tplc="C670475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79A57807"/>
    <w:multiLevelType w:val="hybridMultilevel"/>
    <w:tmpl w:val="02026620"/>
    <w:lvl w:ilvl="0" w:tplc="30441C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C15122F"/>
    <w:multiLevelType w:val="hybridMultilevel"/>
    <w:tmpl w:val="FAC605CC"/>
    <w:lvl w:ilvl="0" w:tplc="EC40D6D4">
      <w:start w:val="1"/>
      <w:numFmt w:val="decimal"/>
      <w:lvlText w:val="%1."/>
      <w:lvlJc w:val="left"/>
      <w:pPr>
        <w:ind w:left="1080" w:hanging="360"/>
      </w:pPr>
      <w:rPr>
        <w:rFonts w:eastAsiaTheme="minorEastAs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5"/>
  </w:num>
  <w:num w:numId="3">
    <w:abstractNumId w:val="6"/>
  </w:num>
  <w:num w:numId="4">
    <w:abstractNumId w:val="4"/>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BA3"/>
    <w:rsid w:val="00084DC9"/>
    <w:rsid w:val="00147E54"/>
    <w:rsid w:val="001E08DB"/>
    <w:rsid w:val="00204827"/>
    <w:rsid w:val="0021522F"/>
    <w:rsid w:val="00240AE3"/>
    <w:rsid w:val="002B3F77"/>
    <w:rsid w:val="0034258C"/>
    <w:rsid w:val="00366C0E"/>
    <w:rsid w:val="00392C71"/>
    <w:rsid w:val="003C147E"/>
    <w:rsid w:val="003D3EA2"/>
    <w:rsid w:val="003F2FB3"/>
    <w:rsid w:val="00476318"/>
    <w:rsid w:val="004A593E"/>
    <w:rsid w:val="004D59E8"/>
    <w:rsid w:val="00504BA3"/>
    <w:rsid w:val="005215E9"/>
    <w:rsid w:val="00533730"/>
    <w:rsid w:val="005D53C9"/>
    <w:rsid w:val="00625DA6"/>
    <w:rsid w:val="006A1B33"/>
    <w:rsid w:val="00727AF5"/>
    <w:rsid w:val="007442F9"/>
    <w:rsid w:val="00745CA9"/>
    <w:rsid w:val="00815F41"/>
    <w:rsid w:val="00862B19"/>
    <w:rsid w:val="00863AAC"/>
    <w:rsid w:val="00876D30"/>
    <w:rsid w:val="00896440"/>
    <w:rsid w:val="00931A3D"/>
    <w:rsid w:val="00937A45"/>
    <w:rsid w:val="009853BD"/>
    <w:rsid w:val="009B0D73"/>
    <w:rsid w:val="00A24797"/>
    <w:rsid w:val="00A40317"/>
    <w:rsid w:val="00AA14BD"/>
    <w:rsid w:val="00BA41A6"/>
    <w:rsid w:val="00BE6532"/>
    <w:rsid w:val="00C9724A"/>
    <w:rsid w:val="00DB64C2"/>
    <w:rsid w:val="00E00244"/>
    <w:rsid w:val="00E41596"/>
    <w:rsid w:val="00E638D4"/>
    <w:rsid w:val="00EE590B"/>
    <w:rsid w:val="00F06805"/>
    <w:rsid w:val="00F1023F"/>
    <w:rsid w:val="00F33512"/>
    <w:rsid w:val="00F44219"/>
    <w:rsid w:val="00F56C23"/>
    <w:rsid w:val="00F709ED"/>
    <w:rsid w:val="00F72891"/>
    <w:rsid w:val="00F838BE"/>
    <w:rsid w:val="00F84665"/>
    <w:rsid w:val="00FD4792"/>
    <w:rsid w:val="00FE5A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DB7BC"/>
  <w15:chartTrackingRefBased/>
  <w15:docId w15:val="{E9F8A70D-E25C-43C9-9252-41697E25E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590B"/>
    <w:pPr>
      <w:ind w:left="720"/>
      <w:contextualSpacing/>
    </w:pPr>
  </w:style>
  <w:style w:type="character" w:styleId="PlaceholderText">
    <w:name w:val="Placeholder Text"/>
    <w:basedOn w:val="DefaultParagraphFont"/>
    <w:uiPriority w:val="99"/>
    <w:semiHidden/>
    <w:rsid w:val="00084DC9"/>
    <w:rPr>
      <w:color w:val="808080"/>
    </w:rPr>
  </w:style>
  <w:style w:type="paragraph" w:styleId="BalloonText">
    <w:name w:val="Balloon Text"/>
    <w:basedOn w:val="Normal"/>
    <w:link w:val="BalloonTextChar"/>
    <w:uiPriority w:val="99"/>
    <w:semiHidden/>
    <w:unhideWhenUsed/>
    <w:rsid w:val="00F102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2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76885">
      <w:bodyDiv w:val="1"/>
      <w:marLeft w:val="0"/>
      <w:marRight w:val="0"/>
      <w:marTop w:val="0"/>
      <w:marBottom w:val="0"/>
      <w:divBdr>
        <w:top w:val="none" w:sz="0" w:space="0" w:color="auto"/>
        <w:left w:val="none" w:sz="0" w:space="0" w:color="auto"/>
        <w:bottom w:val="none" w:sz="0" w:space="0" w:color="auto"/>
        <w:right w:val="none" w:sz="0" w:space="0" w:color="auto"/>
      </w:divBdr>
      <w:divsChild>
        <w:div w:id="2049137625">
          <w:marLeft w:val="1166"/>
          <w:marRight w:val="0"/>
          <w:marTop w:val="106"/>
          <w:marBottom w:val="0"/>
          <w:divBdr>
            <w:top w:val="none" w:sz="0" w:space="0" w:color="auto"/>
            <w:left w:val="none" w:sz="0" w:space="0" w:color="auto"/>
            <w:bottom w:val="none" w:sz="0" w:space="0" w:color="auto"/>
            <w:right w:val="none" w:sz="0" w:space="0" w:color="auto"/>
          </w:divBdr>
        </w:div>
        <w:div w:id="1359889653">
          <w:marLeft w:val="1166"/>
          <w:marRight w:val="0"/>
          <w:marTop w:val="106"/>
          <w:marBottom w:val="0"/>
          <w:divBdr>
            <w:top w:val="none" w:sz="0" w:space="0" w:color="auto"/>
            <w:left w:val="none" w:sz="0" w:space="0" w:color="auto"/>
            <w:bottom w:val="none" w:sz="0" w:space="0" w:color="auto"/>
            <w:right w:val="none" w:sz="0" w:space="0" w:color="auto"/>
          </w:divBdr>
        </w:div>
        <w:div w:id="146358750">
          <w:marLeft w:val="547"/>
          <w:marRight w:val="0"/>
          <w:marTop w:val="120"/>
          <w:marBottom w:val="0"/>
          <w:divBdr>
            <w:top w:val="none" w:sz="0" w:space="0" w:color="auto"/>
            <w:left w:val="none" w:sz="0" w:space="0" w:color="auto"/>
            <w:bottom w:val="none" w:sz="0" w:space="0" w:color="auto"/>
            <w:right w:val="none" w:sz="0" w:space="0" w:color="auto"/>
          </w:divBdr>
        </w:div>
        <w:div w:id="95908479">
          <w:marLeft w:val="1166"/>
          <w:marRight w:val="0"/>
          <w:marTop w:val="106"/>
          <w:marBottom w:val="0"/>
          <w:divBdr>
            <w:top w:val="none" w:sz="0" w:space="0" w:color="auto"/>
            <w:left w:val="none" w:sz="0" w:space="0" w:color="auto"/>
            <w:bottom w:val="none" w:sz="0" w:space="0" w:color="auto"/>
            <w:right w:val="none" w:sz="0" w:space="0" w:color="auto"/>
          </w:divBdr>
        </w:div>
        <w:div w:id="205290061">
          <w:marLeft w:val="1166"/>
          <w:marRight w:val="0"/>
          <w:marTop w:val="106"/>
          <w:marBottom w:val="0"/>
          <w:divBdr>
            <w:top w:val="none" w:sz="0" w:space="0" w:color="auto"/>
            <w:left w:val="none" w:sz="0" w:space="0" w:color="auto"/>
            <w:bottom w:val="none" w:sz="0" w:space="0" w:color="auto"/>
            <w:right w:val="none" w:sz="0" w:space="0" w:color="auto"/>
          </w:divBdr>
        </w:div>
        <w:div w:id="111368932">
          <w:marLeft w:val="547"/>
          <w:marRight w:val="0"/>
          <w:marTop w:val="120"/>
          <w:marBottom w:val="0"/>
          <w:divBdr>
            <w:top w:val="none" w:sz="0" w:space="0" w:color="auto"/>
            <w:left w:val="none" w:sz="0" w:space="0" w:color="auto"/>
            <w:bottom w:val="none" w:sz="0" w:space="0" w:color="auto"/>
            <w:right w:val="none" w:sz="0" w:space="0" w:color="auto"/>
          </w:divBdr>
        </w:div>
      </w:divsChild>
    </w:div>
    <w:div w:id="1521119563">
      <w:bodyDiv w:val="1"/>
      <w:marLeft w:val="0"/>
      <w:marRight w:val="0"/>
      <w:marTop w:val="0"/>
      <w:marBottom w:val="0"/>
      <w:divBdr>
        <w:top w:val="none" w:sz="0" w:space="0" w:color="auto"/>
        <w:left w:val="none" w:sz="0" w:space="0" w:color="auto"/>
        <w:bottom w:val="none" w:sz="0" w:space="0" w:color="auto"/>
        <w:right w:val="none" w:sz="0" w:space="0" w:color="auto"/>
      </w:divBdr>
      <w:divsChild>
        <w:div w:id="1452289284">
          <w:marLeft w:val="547"/>
          <w:marRight w:val="0"/>
          <w:marTop w:val="130"/>
          <w:marBottom w:val="0"/>
          <w:divBdr>
            <w:top w:val="none" w:sz="0" w:space="0" w:color="auto"/>
            <w:left w:val="none" w:sz="0" w:space="0" w:color="auto"/>
            <w:bottom w:val="none" w:sz="0" w:space="0" w:color="auto"/>
            <w:right w:val="none" w:sz="0" w:space="0" w:color="auto"/>
          </w:divBdr>
        </w:div>
        <w:div w:id="1100563240">
          <w:marLeft w:val="1166"/>
          <w:marRight w:val="0"/>
          <w:marTop w:val="115"/>
          <w:marBottom w:val="0"/>
          <w:divBdr>
            <w:top w:val="none" w:sz="0" w:space="0" w:color="auto"/>
            <w:left w:val="none" w:sz="0" w:space="0" w:color="auto"/>
            <w:bottom w:val="none" w:sz="0" w:space="0" w:color="auto"/>
            <w:right w:val="none" w:sz="0" w:space="0" w:color="auto"/>
          </w:divBdr>
        </w:div>
        <w:div w:id="241335979">
          <w:marLeft w:val="1166"/>
          <w:marRight w:val="0"/>
          <w:marTop w:val="115"/>
          <w:marBottom w:val="0"/>
          <w:divBdr>
            <w:top w:val="none" w:sz="0" w:space="0" w:color="auto"/>
            <w:left w:val="none" w:sz="0" w:space="0" w:color="auto"/>
            <w:bottom w:val="none" w:sz="0" w:space="0" w:color="auto"/>
            <w:right w:val="none" w:sz="0" w:space="0" w:color="auto"/>
          </w:divBdr>
        </w:div>
        <w:div w:id="813064988">
          <w:marLeft w:val="547"/>
          <w:marRight w:val="0"/>
          <w:marTop w:val="13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5</Pages>
  <Words>927</Words>
  <Characters>5285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 Wesley</dc:creator>
  <cp:keywords/>
  <dc:description/>
  <cp:lastModifiedBy>Allan</cp:lastModifiedBy>
  <cp:revision>10</cp:revision>
  <cp:lastPrinted>2015-08-20T18:29:00Z</cp:lastPrinted>
  <dcterms:created xsi:type="dcterms:W3CDTF">2020-06-02T19:16:00Z</dcterms:created>
  <dcterms:modified xsi:type="dcterms:W3CDTF">2020-09-10T20:54:00Z</dcterms:modified>
</cp:coreProperties>
</file>